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4441" w:rsidRPr="00914441" w:rsidRDefault="00914441" w:rsidP="009144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44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888AEFD" wp14:editId="3EAE0DAE">
            <wp:extent cx="752475" cy="962025"/>
            <wp:effectExtent l="0" t="0" r="0" b="0"/>
            <wp:docPr id="1" name="Рисунок 1" descr="Re-exposure of Воскресенский р-н кон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Re-exposure of Воскресенский р-н кон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C7C7C7"/>
                        </a:clrFrom>
                        <a:clrTo>
                          <a:srgbClr val="C7C7C7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4441" w:rsidRPr="00914441" w:rsidRDefault="00914441" w:rsidP="009144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441" w:rsidRPr="00914441" w:rsidRDefault="00914441" w:rsidP="0091444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914441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Муниципальное казенное учреждение</w:t>
      </w:r>
    </w:p>
    <w:p w:rsidR="00914441" w:rsidRPr="00914441" w:rsidRDefault="00914441" w:rsidP="0091444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914441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городского округа Воскресенск </w:t>
      </w:r>
    </w:p>
    <w:p w:rsidR="00914441" w:rsidRPr="00914441" w:rsidRDefault="00914441" w:rsidP="0091444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914441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Московской области </w:t>
      </w:r>
    </w:p>
    <w:p w:rsidR="00914441" w:rsidRPr="00914441" w:rsidRDefault="00914441" w:rsidP="0091444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914441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«Централизованная бухгалтерия»</w:t>
      </w:r>
    </w:p>
    <w:p w:rsidR="00914441" w:rsidRPr="00914441" w:rsidRDefault="00914441" w:rsidP="009144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14441" w:rsidRPr="00914441" w:rsidRDefault="00914441" w:rsidP="00914441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1444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 Р И К А З</w:t>
      </w:r>
    </w:p>
    <w:p w:rsidR="00914441" w:rsidRPr="00914441" w:rsidRDefault="00914441" w:rsidP="009144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4441" w:rsidRPr="00914441" w:rsidRDefault="002A29C6" w:rsidP="009144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A29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</w:t>
      </w:r>
      <w:r w:rsidR="00FA3F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2A29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</w:t>
      </w:r>
      <w:r w:rsidR="00FA3F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.2024</w:t>
      </w:r>
      <w:r w:rsidR="00914441" w:rsidRPr="009144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№</w:t>
      </w:r>
      <w:r w:rsidRPr="002A29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133</w:t>
      </w:r>
    </w:p>
    <w:p w:rsidR="00914441" w:rsidRPr="00914441" w:rsidRDefault="00914441" w:rsidP="009144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441" w:rsidRPr="00CB79E9" w:rsidRDefault="00914441" w:rsidP="00FA3F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144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внесении изменений в приказ МКУ городского округа Воскресенск МО «Ц</w:t>
      </w:r>
      <w:r w:rsidR="002429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ентрализованная бухгалтерия</w:t>
      </w:r>
      <w:r w:rsidRPr="009144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="002429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от </w:t>
      </w:r>
      <w:r w:rsidR="00FA3FCF" w:rsidRPr="00FA3F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29.12.2023 № 366</w:t>
      </w:r>
      <w:r w:rsidR="00FA3F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</w:t>
      </w:r>
      <w:r w:rsidR="00FA3FCF" w:rsidRPr="00FA3F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утве</w:t>
      </w:r>
      <w:r w:rsidR="00FA3F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рждении единой учетной политики </w:t>
      </w:r>
      <w:r w:rsidR="00FA3FCF" w:rsidRPr="00FA3F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для целей б</w:t>
      </w:r>
      <w:r w:rsidR="00FA3F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юджетного (бухгалтерского) учета</w:t>
      </w:r>
      <w:r w:rsidR="00CB79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r w:rsidR="00CB79E9" w:rsidRPr="00CB79E9">
        <w:rPr>
          <w:rFonts w:ascii="Times New Roman" w:hAnsi="Times New Roman" w:cs="Times New Roman"/>
          <w:b/>
          <w:bCs/>
          <w:sz w:val="24"/>
          <w:szCs w:val="24"/>
        </w:rPr>
        <w:t>применяемой муниципальным казенным учреждением городского округа Воскресенск Московской области «Централизованная бухгалтерия»</w:t>
      </w:r>
      <w:r w:rsidR="002A29C6" w:rsidRPr="002A29C6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r w:rsidR="002A29C6">
        <w:rPr>
          <w:rFonts w:ascii="Times New Roman" w:hAnsi="Times New Roman" w:cs="Times New Roman"/>
          <w:b/>
          <w:bCs/>
          <w:sz w:val="24"/>
          <w:szCs w:val="24"/>
        </w:rPr>
        <w:t>с изменениями от 22.08.2024 №94)</w:t>
      </w:r>
    </w:p>
    <w:p w:rsidR="00914441" w:rsidRPr="00914441" w:rsidRDefault="00914441" w:rsidP="0091444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14441" w:rsidRPr="00914441" w:rsidRDefault="00914441" w:rsidP="00CE7BBD">
      <w:pPr>
        <w:spacing w:after="0" w:line="240" w:lineRule="auto"/>
        <w:ind w:right="-14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4441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Руководствуясь Федеральным законом от 06.12.2011 № 402-ФЗ «О бухгалтерском учете», приказом Минфина РФ от 30.12.2017 №274н «Об утверждении федерального стандарта бухгалтерского учета для организаций государственного сектора «Учетная политика, оценочные значения и ошибки», приказом Минфина России от 01.12.2010 № 157н «Об утверждении Единого плана счетов бухгалтерского учета для органов государственной власти (государственных органов), органов местного самоуправления, органов управления государственными внебюджетными фондами, государственных академий наук, государственных (муниципальных) учреждений и Инструкции по его применению»</w:t>
      </w:r>
      <w:r w:rsidR="0025390B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 основании Письма Финансового управления Администрации городского округа Воскресенск Московской области от</w:t>
      </w:r>
      <w:r w:rsidR="00AB7D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A29C6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="00AB7D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2A29C6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AB7D1E">
        <w:rPr>
          <w:rFonts w:ascii="Times New Roman" w:eastAsia="Times New Roman" w:hAnsi="Times New Roman" w:cs="Times New Roman"/>
          <w:sz w:val="24"/>
          <w:szCs w:val="24"/>
          <w:lang w:eastAsia="ru-RU"/>
        </w:rPr>
        <w:t>.2024 № 106-01-192Исх-1</w:t>
      </w:r>
      <w:r w:rsidR="002A29C6">
        <w:rPr>
          <w:rFonts w:ascii="Times New Roman" w:eastAsia="Times New Roman" w:hAnsi="Times New Roman" w:cs="Times New Roman"/>
          <w:sz w:val="24"/>
          <w:szCs w:val="24"/>
          <w:lang w:eastAsia="ru-RU"/>
        </w:rPr>
        <w:t>79</w:t>
      </w:r>
      <w:r w:rsidR="00AB7D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 согл</w:t>
      </w:r>
      <w:r w:rsidR="00E1528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AB7D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совании введения в учетную политику </w:t>
      </w:r>
      <w:r w:rsidR="00E1528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</w:t>
      </w:r>
      <w:r w:rsidR="002A29C6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="00E15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забалансов</w:t>
      </w:r>
      <w:r w:rsidR="002A29C6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="00E15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счет</w:t>
      </w:r>
      <w:r w:rsidR="002A29C6">
        <w:rPr>
          <w:rFonts w:ascii="Times New Roman" w:eastAsia="Times New Roman" w:hAnsi="Times New Roman" w:cs="Times New Roman"/>
          <w:sz w:val="24"/>
          <w:szCs w:val="24"/>
          <w:lang w:eastAsia="ru-RU"/>
        </w:rPr>
        <w:t>а и отражении операций по безвозмездной передаче (получению) неисключительных прав пользования программным обеспечением</w:t>
      </w:r>
      <w:r w:rsidR="00E1528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914441" w:rsidRPr="00914441" w:rsidRDefault="00914441" w:rsidP="009144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914441" w:rsidRPr="00914441" w:rsidRDefault="00914441" w:rsidP="00914441">
      <w:pPr>
        <w:tabs>
          <w:tab w:val="left" w:pos="284"/>
          <w:tab w:val="left" w:pos="8788"/>
        </w:tabs>
        <w:spacing w:after="0" w:line="260" w:lineRule="exact"/>
        <w:ind w:right="-1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444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ПРИКАЗЫВАЮ:</w:t>
      </w:r>
    </w:p>
    <w:p w:rsidR="00914441" w:rsidRPr="00914441" w:rsidRDefault="00914441" w:rsidP="00914441">
      <w:pPr>
        <w:spacing w:after="0" w:line="240" w:lineRule="auto"/>
        <w:ind w:right="-141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914441" w:rsidRPr="00914441" w:rsidRDefault="00914441" w:rsidP="00CE7BBD">
      <w:pPr>
        <w:spacing w:after="0" w:line="240" w:lineRule="auto"/>
        <w:ind w:right="-14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4441">
        <w:rPr>
          <w:rFonts w:ascii="Times New Roman" w:eastAsia="Times New Roman" w:hAnsi="Times New Roman" w:cs="Times New Roman"/>
          <w:sz w:val="24"/>
          <w:szCs w:val="24"/>
          <w:lang w:eastAsia="ru-RU"/>
        </w:rPr>
        <w:t>1. Внести в приказ МКУ городского округа Воскресенск МО «Ц</w:t>
      </w:r>
      <w:r w:rsidR="002429EA">
        <w:rPr>
          <w:rFonts w:ascii="Times New Roman" w:eastAsia="Times New Roman" w:hAnsi="Times New Roman" w:cs="Times New Roman"/>
          <w:sz w:val="24"/>
          <w:szCs w:val="24"/>
          <w:lang w:eastAsia="ru-RU"/>
        </w:rPr>
        <w:t>ентрализованная бухгалтерия</w:t>
      </w:r>
      <w:r w:rsidRPr="00914441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2429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</w:t>
      </w:r>
      <w:r w:rsidRPr="009144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A3FCF" w:rsidRPr="00FA3FCF">
        <w:rPr>
          <w:rFonts w:ascii="Times New Roman" w:eastAsia="Times New Roman" w:hAnsi="Times New Roman" w:cs="Times New Roman"/>
          <w:sz w:val="24"/>
          <w:szCs w:val="24"/>
          <w:lang w:eastAsia="ru-RU"/>
        </w:rPr>
        <w:t>29.12.2023 № 366</w:t>
      </w:r>
      <w:r w:rsidR="00FA3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FA3FCF" w:rsidRPr="00FA3FCF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утверждении единой учетной политики для целей бюджетного (бухгалтерского) учета</w:t>
      </w:r>
      <w:r w:rsidR="00CB79E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CB79E9" w:rsidRPr="00CB79E9">
        <w:rPr>
          <w:bCs/>
        </w:rPr>
        <w:t xml:space="preserve"> </w:t>
      </w:r>
      <w:r w:rsidR="00CB79E9" w:rsidRPr="00CB79E9">
        <w:rPr>
          <w:rFonts w:ascii="Times New Roman" w:hAnsi="Times New Roman" w:cs="Times New Roman"/>
          <w:bCs/>
          <w:sz w:val="24"/>
          <w:szCs w:val="24"/>
        </w:rPr>
        <w:t>применяемой муниципальным казенным учреждением городского округа Воскресенск Московской области «Централизованная бухгалтерия»</w:t>
      </w:r>
      <w:r w:rsidR="002A29C6">
        <w:rPr>
          <w:rFonts w:ascii="Times New Roman" w:hAnsi="Times New Roman" w:cs="Times New Roman"/>
          <w:bCs/>
          <w:sz w:val="24"/>
          <w:szCs w:val="24"/>
        </w:rPr>
        <w:t xml:space="preserve"> (с изменениями от 22.08.2024 №94)</w:t>
      </w:r>
      <w:r w:rsidRPr="009144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следующие изменения:</w:t>
      </w:r>
    </w:p>
    <w:p w:rsidR="002A29C6" w:rsidRDefault="00914441" w:rsidP="00CE7BBD">
      <w:pPr>
        <w:spacing w:after="0" w:line="240" w:lineRule="auto"/>
        <w:ind w:right="-141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44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</w:t>
      </w:r>
      <w:r w:rsidR="002A29C6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2A29C6" w:rsidRPr="00914441">
        <w:rPr>
          <w:rFonts w:ascii="Times New Roman" w:eastAsia="Calibri" w:hAnsi="Times New Roman" w:cs="Times New Roman"/>
          <w:sz w:val="24"/>
          <w:szCs w:val="24"/>
          <w:lang w:eastAsia="ru-RU"/>
        </w:rPr>
        <w:t>одраздел «</w:t>
      </w:r>
      <w:r w:rsidR="002A29C6">
        <w:rPr>
          <w:rFonts w:ascii="Times New Roman" w:eastAsia="Calibri" w:hAnsi="Times New Roman" w:cs="Times New Roman"/>
          <w:sz w:val="24"/>
          <w:szCs w:val="24"/>
          <w:lang w:eastAsia="ru-RU"/>
        </w:rPr>
        <w:t>Иные забалансовые счета» р</w:t>
      </w:r>
      <w:r w:rsidR="002A29C6" w:rsidRPr="00914441">
        <w:rPr>
          <w:rFonts w:ascii="Times New Roman" w:eastAsia="Calibri" w:hAnsi="Times New Roman" w:cs="Times New Roman"/>
          <w:sz w:val="24"/>
          <w:szCs w:val="24"/>
          <w:lang w:eastAsia="ru-RU"/>
        </w:rPr>
        <w:t>аздел</w:t>
      </w:r>
      <w:r w:rsidR="002A29C6"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 w:rsidR="002A29C6" w:rsidRPr="0091444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18</w:t>
      </w:r>
      <w:r w:rsidR="002A29C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2A29C6" w:rsidRPr="0091444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«Учет на забалансовых счетах» </w:t>
      </w:r>
      <w:r w:rsidR="002A29C6">
        <w:rPr>
          <w:rFonts w:ascii="Times New Roman" w:eastAsia="Calibri" w:hAnsi="Times New Roman" w:cs="Times New Roman"/>
          <w:sz w:val="24"/>
          <w:szCs w:val="24"/>
          <w:lang w:eastAsia="ru-RU"/>
        </w:rPr>
        <w:t>дополнить абзацем следующего содержания</w:t>
      </w:r>
      <w:r w:rsidR="002A29C6" w:rsidRPr="00914441">
        <w:rPr>
          <w:rFonts w:ascii="Times New Roman" w:eastAsia="Calibri" w:hAnsi="Times New Roman" w:cs="Times New Roman"/>
          <w:sz w:val="24"/>
          <w:szCs w:val="24"/>
        </w:rPr>
        <w:t>:</w:t>
      </w:r>
    </w:p>
    <w:p w:rsidR="002A29C6" w:rsidRDefault="002A29C6" w:rsidP="00CE7BBD">
      <w:pPr>
        <w:spacing w:after="0" w:line="240" w:lineRule="auto"/>
        <w:ind w:right="-142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«</w:t>
      </w:r>
      <w:r w:rsidR="002D6EF9">
        <w:rPr>
          <w:rFonts w:ascii="Times New Roman" w:eastAsia="Calibri" w:hAnsi="Times New Roman" w:cs="Times New Roman"/>
          <w:sz w:val="24"/>
          <w:szCs w:val="24"/>
        </w:rPr>
        <w:t>З</w:t>
      </w:r>
      <w:r w:rsidR="002D6EF9">
        <w:rPr>
          <w:rFonts w:ascii="Times New Roman" w:eastAsia="Times New Roman" w:hAnsi="Times New Roman" w:cs="Times New Roman"/>
          <w:sz w:val="24"/>
          <w:szCs w:val="24"/>
          <w:lang w:eastAsia="ru-RU"/>
        </w:rPr>
        <w:t>абалансовый счет А37 «Краткосрочные права пользования НМА» применяется 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ля </w:t>
      </w:r>
      <w:r w:rsidRPr="004A5C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учета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 пользования нематериальными активами, полученных безвозмездно на срок 12 месяцев и менее</w:t>
      </w:r>
      <w:r w:rsidR="00891AB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F299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 пользования нематериальными активами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F2999">
        <w:rPr>
          <w:rFonts w:ascii="Times New Roman" w:eastAsia="Calibri" w:hAnsi="Times New Roman" w:cs="Times New Roman"/>
          <w:sz w:val="24"/>
          <w:szCs w:val="24"/>
        </w:rPr>
        <w:t>учитываются на основании акта приема-передачи по стоимости, указанной передающей стороной»</w:t>
      </w:r>
      <w:r w:rsidR="00891AB6">
        <w:rPr>
          <w:rFonts w:ascii="Times New Roman" w:eastAsia="Calibri" w:hAnsi="Times New Roman" w:cs="Times New Roman"/>
          <w:sz w:val="24"/>
          <w:szCs w:val="24"/>
        </w:rPr>
        <w:t>.</w:t>
      </w:r>
    </w:p>
    <w:p w:rsidR="002A29C6" w:rsidRDefault="002A29C6" w:rsidP="00CE7BBD">
      <w:pPr>
        <w:spacing w:after="0" w:line="240" w:lineRule="auto"/>
        <w:ind w:right="-14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>1.2. В</w:t>
      </w:r>
      <w:r w:rsidRPr="009144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Приложении №1 «Рабочий план счетов централизованного бухгалтерского учета» к Единой учетной политике для целей бюджетного (бухгалтерского) учета, применяемой муниципальным казенным учреждением городского округа Воскресенск Московской области «Централизованная бухгалтерия»</w:t>
      </w:r>
      <w:r w:rsidR="00316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(далее-Единая учетная политика)</w:t>
      </w:r>
      <w:r w:rsidRPr="0091444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2A29C6" w:rsidRDefault="002A29C6" w:rsidP="00CE7BBD">
      <w:pPr>
        <w:spacing w:after="0" w:line="240" w:lineRule="auto"/>
        <w:ind w:right="-141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</w:t>
      </w:r>
      <w:r w:rsidRPr="00914441">
        <w:rPr>
          <w:rFonts w:ascii="Times New Roman" w:eastAsia="Calibri" w:hAnsi="Times New Roman" w:cs="Times New Roman"/>
          <w:sz w:val="24"/>
          <w:szCs w:val="24"/>
        </w:rPr>
        <w:t xml:space="preserve">блицу </w:t>
      </w:r>
      <w:r w:rsidRPr="00914441">
        <w:rPr>
          <w:rFonts w:ascii="Times New Roman" w:eastAsia="Calibri" w:hAnsi="Times New Roman" w:cs="Times New Roman"/>
          <w:b/>
          <w:sz w:val="24"/>
          <w:szCs w:val="24"/>
        </w:rPr>
        <w:t>«Забалансовые счета»</w:t>
      </w:r>
      <w:r w:rsidRPr="00914441">
        <w:rPr>
          <w:rFonts w:ascii="Times New Roman" w:eastAsia="Calibri" w:hAnsi="Times New Roman" w:cs="Times New Roman"/>
          <w:sz w:val="24"/>
          <w:szCs w:val="24"/>
        </w:rPr>
        <w:t xml:space="preserve"> дополнить строк</w:t>
      </w:r>
      <w:r>
        <w:rPr>
          <w:rFonts w:ascii="Times New Roman" w:eastAsia="Calibri" w:hAnsi="Times New Roman" w:cs="Times New Roman"/>
          <w:sz w:val="24"/>
          <w:szCs w:val="24"/>
        </w:rPr>
        <w:t>ой</w:t>
      </w:r>
      <w:r w:rsidRPr="00914441">
        <w:rPr>
          <w:rFonts w:ascii="Times New Roman" w:eastAsia="Calibri" w:hAnsi="Times New Roman" w:cs="Times New Roman"/>
          <w:sz w:val="24"/>
          <w:szCs w:val="24"/>
        </w:rPr>
        <w:t xml:space="preserve"> следующего содержания: </w:t>
      </w:r>
    </w:p>
    <w:p w:rsidR="008F2999" w:rsidRDefault="008F2999" w:rsidP="00CE7BBD">
      <w:pPr>
        <w:spacing w:after="0" w:line="240" w:lineRule="auto"/>
        <w:ind w:right="-141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F2999" w:rsidRDefault="008F2999" w:rsidP="00CE7BBD">
      <w:pPr>
        <w:spacing w:after="0" w:line="240" w:lineRule="auto"/>
        <w:ind w:right="-141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A29C6" w:rsidRPr="00914441" w:rsidRDefault="002A29C6" w:rsidP="002A29C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4441">
        <w:rPr>
          <w:rFonts w:ascii="Times New Roman" w:eastAsia="Calibri" w:hAnsi="Times New Roman" w:cs="Times New Roman"/>
          <w:sz w:val="24"/>
          <w:szCs w:val="24"/>
        </w:rPr>
        <w:lastRenderedPageBreak/>
        <w:t>«</w:t>
      </w:r>
    </w:p>
    <w:tbl>
      <w:tblPr>
        <w:tblStyle w:val="a3"/>
        <w:tblW w:w="10201" w:type="dxa"/>
        <w:tblLook w:val="04A0" w:firstRow="1" w:lastRow="0" w:firstColumn="1" w:lastColumn="0" w:noHBand="0" w:noVBand="1"/>
      </w:tblPr>
      <w:tblGrid>
        <w:gridCol w:w="7479"/>
        <w:gridCol w:w="2722"/>
      </w:tblGrid>
      <w:tr w:rsidR="002A29C6" w:rsidRPr="00914441" w:rsidTr="00CE14CF"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9C6" w:rsidRPr="00914441" w:rsidRDefault="002A29C6" w:rsidP="006C54F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14441">
              <w:rPr>
                <w:rFonts w:ascii="Times New Roman" w:eastAsia="Calibri" w:hAnsi="Times New Roman" w:cs="Times New Roman"/>
              </w:rPr>
              <w:t>Наименование счета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9C6" w:rsidRPr="00914441" w:rsidRDefault="002A29C6" w:rsidP="006C54F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14441">
              <w:rPr>
                <w:rFonts w:ascii="Times New Roman" w:eastAsia="Calibri" w:hAnsi="Times New Roman" w:cs="Times New Roman"/>
              </w:rPr>
              <w:t>Номер счета</w:t>
            </w:r>
          </w:p>
        </w:tc>
      </w:tr>
      <w:tr w:rsidR="002A29C6" w:rsidRPr="00914441" w:rsidTr="00CE14CF"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9C6" w:rsidRPr="00914441" w:rsidRDefault="002A29C6" w:rsidP="006C54FC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Краткосрочные права пользования НМА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9C6" w:rsidRPr="00914441" w:rsidRDefault="002A29C6" w:rsidP="006C54F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А37</w:t>
            </w:r>
          </w:p>
        </w:tc>
      </w:tr>
    </w:tbl>
    <w:p w:rsidR="002A29C6" w:rsidRPr="00914441" w:rsidRDefault="002A29C6" w:rsidP="00CE14C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4441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</w:t>
      </w:r>
      <w:r w:rsidR="00CE14CF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Pr="00914441">
        <w:rPr>
          <w:rFonts w:ascii="Times New Roman" w:eastAsia="Calibri" w:hAnsi="Times New Roman" w:cs="Times New Roman"/>
          <w:sz w:val="24"/>
          <w:szCs w:val="24"/>
        </w:rPr>
        <w:t xml:space="preserve"> ».</w:t>
      </w:r>
    </w:p>
    <w:p w:rsidR="00D431D4" w:rsidRDefault="00231DC0" w:rsidP="00D431D4">
      <w:pPr>
        <w:pStyle w:val="ConsPlusNormal"/>
        <w:ind w:firstLine="567"/>
        <w:jc w:val="both"/>
        <w:outlineLvl w:val="1"/>
        <w:rPr>
          <w:rFonts w:ascii="Times New Roman" w:hAnsi="Times New Roman" w:cs="Times New Roman"/>
          <w:bCs/>
          <w:sz w:val="24"/>
          <w:szCs w:val="24"/>
        </w:rPr>
      </w:pPr>
      <w:r w:rsidRPr="00316015">
        <w:rPr>
          <w:rFonts w:ascii="Times New Roman" w:eastAsia="Calibri" w:hAnsi="Times New Roman" w:cs="Times New Roman"/>
          <w:sz w:val="24"/>
          <w:szCs w:val="24"/>
        </w:rPr>
        <w:t>1.3.</w:t>
      </w:r>
      <w:r w:rsidR="00316015" w:rsidRPr="003160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97D3F">
        <w:rPr>
          <w:rFonts w:ascii="Times New Roman" w:eastAsia="Calibri" w:hAnsi="Times New Roman" w:cs="Times New Roman"/>
          <w:sz w:val="24"/>
          <w:szCs w:val="24"/>
        </w:rPr>
        <w:t>Приложени</w:t>
      </w:r>
      <w:r w:rsidR="005C0F78">
        <w:rPr>
          <w:rFonts w:ascii="Times New Roman" w:eastAsia="Calibri" w:hAnsi="Times New Roman" w:cs="Times New Roman"/>
          <w:sz w:val="24"/>
          <w:szCs w:val="24"/>
        </w:rPr>
        <w:t>е</w:t>
      </w:r>
      <w:r w:rsidR="00497D3F">
        <w:rPr>
          <w:rFonts w:ascii="Times New Roman" w:eastAsia="Calibri" w:hAnsi="Times New Roman" w:cs="Times New Roman"/>
          <w:sz w:val="24"/>
          <w:szCs w:val="24"/>
        </w:rPr>
        <w:t xml:space="preserve"> №7</w:t>
      </w:r>
      <w:r w:rsidR="00891AB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97D3F" w:rsidRPr="00316015">
        <w:rPr>
          <w:rFonts w:ascii="Times New Roman" w:eastAsia="Calibri" w:hAnsi="Times New Roman" w:cs="Times New Roman"/>
          <w:sz w:val="24"/>
          <w:szCs w:val="24"/>
        </w:rPr>
        <w:t xml:space="preserve">к </w:t>
      </w:r>
      <w:r w:rsidR="00497D3F" w:rsidRPr="00316015">
        <w:rPr>
          <w:rFonts w:ascii="Times New Roman" w:hAnsi="Times New Roman" w:cs="Times New Roman"/>
          <w:bCs/>
          <w:sz w:val="24"/>
          <w:szCs w:val="24"/>
        </w:rPr>
        <w:t>Единой учетной политике</w:t>
      </w:r>
      <w:r w:rsidR="00891AB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91AB6">
        <w:rPr>
          <w:rFonts w:ascii="Times New Roman" w:eastAsia="Calibri" w:hAnsi="Times New Roman" w:cs="Times New Roman"/>
          <w:sz w:val="24"/>
          <w:szCs w:val="24"/>
        </w:rPr>
        <w:t>«График документооборота»</w:t>
      </w:r>
      <w:r w:rsidR="00497D3F">
        <w:rPr>
          <w:rFonts w:ascii="Times New Roman" w:hAnsi="Times New Roman" w:cs="Times New Roman"/>
          <w:bCs/>
          <w:sz w:val="24"/>
          <w:szCs w:val="24"/>
        </w:rPr>
        <w:t xml:space="preserve"> изложить в </w:t>
      </w:r>
      <w:r w:rsidR="005C0F78">
        <w:rPr>
          <w:rFonts w:ascii="Times New Roman" w:hAnsi="Times New Roman" w:cs="Times New Roman"/>
          <w:bCs/>
          <w:sz w:val="24"/>
          <w:szCs w:val="24"/>
        </w:rPr>
        <w:t xml:space="preserve">новой </w:t>
      </w:r>
      <w:r w:rsidR="00D431D4">
        <w:rPr>
          <w:rFonts w:ascii="Times New Roman" w:hAnsi="Times New Roman" w:cs="Times New Roman"/>
          <w:bCs/>
          <w:sz w:val="24"/>
          <w:szCs w:val="24"/>
        </w:rPr>
        <w:t>редакции.</w:t>
      </w:r>
    </w:p>
    <w:p w:rsidR="006B1030" w:rsidRDefault="005C17D9" w:rsidP="00D431D4">
      <w:pPr>
        <w:pStyle w:val="ConsPlusNormal"/>
        <w:ind w:firstLine="567"/>
        <w:jc w:val="both"/>
        <w:outlineLvl w:val="1"/>
        <w:rPr>
          <w:bCs/>
        </w:rPr>
      </w:pPr>
      <w:r w:rsidRPr="00D431D4">
        <w:rPr>
          <w:rFonts w:ascii="Times New Roman" w:hAnsi="Times New Roman" w:cs="Times New Roman"/>
          <w:bCs/>
          <w:sz w:val="24"/>
          <w:szCs w:val="24"/>
        </w:rPr>
        <w:t xml:space="preserve">1.4. </w:t>
      </w:r>
      <w:r w:rsidR="006B1030" w:rsidRPr="00D431D4">
        <w:rPr>
          <w:rFonts w:ascii="Times New Roman" w:hAnsi="Times New Roman" w:cs="Times New Roman"/>
          <w:bCs/>
          <w:sz w:val="24"/>
          <w:szCs w:val="24"/>
        </w:rPr>
        <w:t>Пункт 4.2.</w:t>
      </w:r>
      <w:r w:rsidR="00D86D4E">
        <w:rPr>
          <w:rFonts w:ascii="Times New Roman" w:hAnsi="Times New Roman" w:cs="Times New Roman"/>
          <w:bCs/>
          <w:sz w:val="24"/>
          <w:szCs w:val="24"/>
        </w:rPr>
        <w:t>4</w:t>
      </w:r>
      <w:r w:rsidR="006B1030" w:rsidRPr="00D431D4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D431D4" w:rsidRPr="00D431D4">
        <w:rPr>
          <w:rFonts w:ascii="Times New Roman" w:hAnsi="Times New Roman" w:cs="Times New Roman"/>
          <w:bCs/>
          <w:sz w:val="24"/>
          <w:szCs w:val="24"/>
        </w:rPr>
        <w:t xml:space="preserve">подраздела </w:t>
      </w:r>
      <w:r w:rsidR="00D431D4" w:rsidRPr="00D431D4">
        <w:rPr>
          <w:rFonts w:ascii="Times New Roman" w:hAnsi="Times New Roman" w:cs="Times New Roman"/>
          <w:sz w:val="24"/>
          <w:szCs w:val="24"/>
        </w:rPr>
        <w:t>4.2. «Первичные учетные документы, составленные на бумажном носителе</w:t>
      </w:r>
      <w:r w:rsidR="00D431D4">
        <w:rPr>
          <w:rFonts w:ascii="Times New Roman" w:hAnsi="Times New Roman" w:cs="Times New Roman"/>
          <w:sz w:val="24"/>
          <w:szCs w:val="24"/>
        </w:rPr>
        <w:t>»</w:t>
      </w:r>
      <w:r w:rsidR="00D431D4" w:rsidRPr="00D431D4">
        <w:rPr>
          <w:rFonts w:ascii="Times New Roman" w:hAnsi="Times New Roman" w:cs="Times New Roman"/>
          <w:sz w:val="24"/>
          <w:szCs w:val="24"/>
        </w:rPr>
        <w:t xml:space="preserve"> раздела 4</w:t>
      </w:r>
      <w:r w:rsidR="00D431D4">
        <w:rPr>
          <w:rFonts w:ascii="Times New Roman" w:hAnsi="Times New Roman" w:cs="Times New Roman"/>
          <w:sz w:val="24"/>
          <w:szCs w:val="24"/>
        </w:rPr>
        <w:t xml:space="preserve"> «</w:t>
      </w:r>
      <w:r w:rsidR="00D431D4" w:rsidRPr="00D431D4">
        <w:rPr>
          <w:rFonts w:ascii="Times New Roman" w:hAnsi="Times New Roman" w:cs="Times New Roman"/>
          <w:sz w:val="24"/>
          <w:szCs w:val="24"/>
        </w:rPr>
        <w:t>Правила документооборота</w:t>
      </w:r>
      <w:r w:rsidR="00D431D4">
        <w:rPr>
          <w:rFonts w:ascii="Times New Roman" w:hAnsi="Times New Roman" w:cs="Times New Roman"/>
          <w:sz w:val="24"/>
          <w:szCs w:val="24"/>
        </w:rPr>
        <w:t>» изложить в следующей редакции:</w:t>
      </w:r>
    </w:p>
    <w:p w:rsidR="0062156B" w:rsidRDefault="00D86D4E" w:rsidP="00D86D4E">
      <w:pPr>
        <w:pStyle w:val="Default"/>
        <w:jc w:val="both"/>
      </w:pPr>
      <w:r>
        <w:rPr>
          <w:color w:val="auto"/>
        </w:rPr>
        <w:t>«</w:t>
      </w:r>
      <w:r w:rsidRPr="00221AF2">
        <w:rPr>
          <w:color w:val="auto"/>
        </w:rPr>
        <w:t xml:space="preserve">4.2.4. </w:t>
      </w:r>
      <w:r>
        <w:rPr>
          <w:bCs/>
        </w:rPr>
        <w:t>Копии документов, составленных на бумажном носителе (содержащих</w:t>
      </w:r>
      <w:r w:rsidRPr="00796708">
        <w:rPr>
          <w:color w:val="auto"/>
        </w:rPr>
        <w:t xml:space="preserve"> собственноручны</w:t>
      </w:r>
      <w:r>
        <w:t>е</w:t>
      </w:r>
      <w:r w:rsidRPr="00796708">
        <w:rPr>
          <w:color w:val="auto"/>
        </w:rPr>
        <w:t xml:space="preserve"> подпи</w:t>
      </w:r>
      <w:r>
        <w:t>с</w:t>
      </w:r>
      <w:r w:rsidRPr="00796708">
        <w:rPr>
          <w:color w:val="auto"/>
        </w:rPr>
        <w:t>и)</w:t>
      </w:r>
      <w:r>
        <w:rPr>
          <w:bCs/>
        </w:rPr>
        <w:t>, переведенные в электронную форму с помощью средств сканирования-далее скан-копия, заверяются квалифицированной электронной подписью лица, ответственного за оформление факта хозяйственно</w:t>
      </w:r>
      <w:bookmarkStart w:id="0" w:name="_GoBack"/>
      <w:bookmarkEnd w:id="0"/>
      <w:r>
        <w:rPr>
          <w:bCs/>
        </w:rPr>
        <w:t>й жизни, и (или) лица, ответственного за оформление и (или) передачу скан-копии</w:t>
      </w:r>
      <w:r w:rsidR="0062156B">
        <w:rPr>
          <w:bCs/>
        </w:rPr>
        <w:t xml:space="preserve">. </w:t>
      </w:r>
      <w:r w:rsidR="0062156B" w:rsidRPr="006F1EE2">
        <w:t>Перечень лиц, ответственных за</w:t>
      </w:r>
      <w:r w:rsidR="00164B72">
        <w:t xml:space="preserve"> </w:t>
      </w:r>
      <w:r w:rsidR="00D37824">
        <w:t xml:space="preserve">оформление и передачу </w:t>
      </w:r>
      <w:r w:rsidR="0062156B">
        <w:rPr>
          <w:bCs/>
        </w:rPr>
        <w:t>скан-копии документов, ус</w:t>
      </w:r>
      <w:r w:rsidR="0062156B" w:rsidRPr="006F1EE2">
        <w:t xml:space="preserve">танавливаются </w:t>
      </w:r>
      <w:r w:rsidR="005E77E2">
        <w:t xml:space="preserve">нормативными правовыми актами учреждений </w:t>
      </w:r>
      <w:r w:rsidR="0062156B" w:rsidRPr="006F1EE2">
        <w:t>и организаций</w:t>
      </w:r>
      <w:r w:rsidR="0062156B">
        <w:t>.</w:t>
      </w:r>
    </w:p>
    <w:p w:rsidR="0062156B" w:rsidRDefault="00164B72" w:rsidP="00CE14CF">
      <w:pPr>
        <w:pStyle w:val="Default"/>
        <w:ind w:firstLine="567"/>
        <w:jc w:val="both"/>
        <w:rPr>
          <w:color w:val="auto"/>
        </w:rPr>
      </w:pPr>
      <w:r>
        <w:rPr>
          <w:color w:val="auto"/>
        </w:rPr>
        <w:t>Лица, ответственные</w:t>
      </w:r>
      <w:r w:rsidR="00D37824">
        <w:rPr>
          <w:color w:val="auto"/>
        </w:rPr>
        <w:t xml:space="preserve"> </w:t>
      </w:r>
      <w:r w:rsidR="00D37824" w:rsidRPr="006F1EE2">
        <w:t>за</w:t>
      </w:r>
      <w:r w:rsidR="00D37824">
        <w:t xml:space="preserve"> оформление и передачу </w:t>
      </w:r>
      <w:r w:rsidR="00D37824">
        <w:rPr>
          <w:bCs/>
        </w:rPr>
        <w:t xml:space="preserve">скан-копии документов, </w:t>
      </w:r>
      <w:r w:rsidR="0062156B" w:rsidRPr="0098427E">
        <w:rPr>
          <w:color w:val="auto"/>
        </w:rPr>
        <w:t>нес</w:t>
      </w:r>
      <w:r w:rsidR="00D37824">
        <w:rPr>
          <w:color w:val="auto"/>
        </w:rPr>
        <w:t>у</w:t>
      </w:r>
      <w:r w:rsidR="0062156B" w:rsidRPr="0098427E">
        <w:rPr>
          <w:color w:val="auto"/>
        </w:rPr>
        <w:t xml:space="preserve">т персональную ответственность за идентичность </w:t>
      </w:r>
      <w:r w:rsidR="0062156B">
        <w:rPr>
          <w:color w:val="auto"/>
        </w:rPr>
        <w:t>скан-копии</w:t>
      </w:r>
      <w:r w:rsidR="0062156B" w:rsidRPr="0098427E">
        <w:rPr>
          <w:color w:val="auto"/>
        </w:rPr>
        <w:t xml:space="preserve"> документа, составленного на бумажном носителе, ее оригиналу на бумажном носителе</w:t>
      </w:r>
      <w:r w:rsidR="0062156B">
        <w:rPr>
          <w:color w:val="auto"/>
        </w:rPr>
        <w:t>»</w:t>
      </w:r>
      <w:r w:rsidR="0062156B" w:rsidRPr="0098427E">
        <w:rPr>
          <w:color w:val="auto"/>
        </w:rPr>
        <w:t>.</w:t>
      </w:r>
      <w:r w:rsidR="0062156B" w:rsidRPr="00737A9E">
        <w:rPr>
          <w:color w:val="auto"/>
        </w:rPr>
        <w:t xml:space="preserve"> </w:t>
      </w:r>
    </w:p>
    <w:p w:rsidR="00497D3F" w:rsidRDefault="00E25FBC" w:rsidP="00D30C7E">
      <w:pPr>
        <w:pStyle w:val="ConsPlusNormal"/>
        <w:tabs>
          <w:tab w:val="left" w:pos="10205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</w:t>
      </w:r>
      <w:r w:rsidR="005C17D9">
        <w:rPr>
          <w:rFonts w:ascii="Times New Roman" w:eastAsia="Calibri" w:hAnsi="Times New Roman" w:cs="Times New Roman"/>
          <w:sz w:val="24"/>
          <w:szCs w:val="24"/>
        </w:rPr>
        <w:t>5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 w:rsidR="00914441" w:rsidRPr="0091444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97D3F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 w:rsidR="00497D3F" w:rsidRPr="00316015">
        <w:rPr>
          <w:rFonts w:ascii="Times New Roman" w:eastAsia="Calibri" w:hAnsi="Times New Roman" w:cs="Times New Roman"/>
          <w:sz w:val="24"/>
          <w:szCs w:val="24"/>
        </w:rPr>
        <w:t>Приложени</w:t>
      </w:r>
      <w:r w:rsidR="00497D3F">
        <w:rPr>
          <w:rFonts w:ascii="Times New Roman" w:eastAsia="Calibri" w:hAnsi="Times New Roman" w:cs="Times New Roman"/>
          <w:sz w:val="24"/>
          <w:szCs w:val="24"/>
        </w:rPr>
        <w:t>и</w:t>
      </w:r>
      <w:r w:rsidR="00497D3F" w:rsidRPr="00316015">
        <w:rPr>
          <w:rFonts w:ascii="Times New Roman" w:eastAsia="Calibri" w:hAnsi="Times New Roman" w:cs="Times New Roman"/>
          <w:sz w:val="24"/>
          <w:szCs w:val="24"/>
        </w:rPr>
        <w:t xml:space="preserve"> №</w:t>
      </w:r>
      <w:r w:rsidR="00497D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97D3F" w:rsidRPr="00316015">
        <w:rPr>
          <w:rFonts w:ascii="Times New Roman" w:eastAsia="Calibri" w:hAnsi="Times New Roman" w:cs="Times New Roman"/>
          <w:sz w:val="24"/>
          <w:szCs w:val="24"/>
        </w:rPr>
        <w:t xml:space="preserve">15 к </w:t>
      </w:r>
      <w:r w:rsidR="00497D3F" w:rsidRPr="00316015">
        <w:rPr>
          <w:rFonts w:ascii="Times New Roman" w:hAnsi="Times New Roman" w:cs="Times New Roman"/>
          <w:bCs/>
          <w:sz w:val="24"/>
          <w:szCs w:val="24"/>
        </w:rPr>
        <w:t xml:space="preserve">Единой учетной политике </w:t>
      </w:r>
      <w:r w:rsidR="00497D3F" w:rsidRPr="00316015">
        <w:rPr>
          <w:rFonts w:ascii="Times New Roman" w:hAnsi="Times New Roman" w:cs="Times New Roman"/>
          <w:sz w:val="24"/>
          <w:szCs w:val="24"/>
        </w:rPr>
        <w:t>«</w:t>
      </w:r>
      <w:r w:rsidR="00D30C7E" w:rsidRPr="00EA1C55">
        <w:rPr>
          <w:rFonts w:ascii="Times New Roman" w:hAnsi="Times New Roman" w:cs="Times New Roman"/>
          <w:sz w:val="24"/>
          <w:szCs w:val="24"/>
        </w:rPr>
        <w:t>Порядок проведения инвентаризации активов и обязательств, осуществляемой в целях</w:t>
      </w:r>
      <w:r w:rsidR="00D30C7E">
        <w:rPr>
          <w:rFonts w:ascii="Times New Roman" w:hAnsi="Times New Roman" w:cs="Times New Roman"/>
          <w:sz w:val="24"/>
          <w:szCs w:val="24"/>
        </w:rPr>
        <w:t xml:space="preserve"> </w:t>
      </w:r>
      <w:r w:rsidR="00D30C7E" w:rsidRPr="00EA1C55">
        <w:rPr>
          <w:rFonts w:ascii="Times New Roman" w:hAnsi="Times New Roman" w:cs="Times New Roman"/>
          <w:sz w:val="24"/>
          <w:szCs w:val="24"/>
        </w:rPr>
        <w:t>обеспечения достоверности данных бухгалтерского учета, бухгалтерской (финансовой) отчетности</w:t>
      </w:r>
      <w:r w:rsidR="00D30C7E">
        <w:rPr>
          <w:rFonts w:ascii="Times New Roman" w:hAnsi="Times New Roman" w:cs="Times New Roman"/>
          <w:sz w:val="24"/>
          <w:szCs w:val="24"/>
        </w:rPr>
        <w:t xml:space="preserve">» </w:t>
      </w:r>
      <w:r w:rsidR="00D30C7E" w:rsidRPr="00316015">
        <w:rPr>
          <w:rFonts w:ascii="Times New Roman" w:hAnsi="Times New Roman" w:cs="Times New Roman"/>
          <w:bCs/>
          <w:sz w:val="24"/>
          <w:szCs w:val="24"/>
        </w:rPr>
        <w:t xml:space="preserve">раздел </w:t>
      </w:r>
      <w:r w:rsidR="00D30C7E" w:rsidRPr="00316015">
        <w:rPr>
          <w:rFonts w:ascii="Times New Roman" w:hAnsi="Times New Roman" w:cs="Times New Roman"/>
          <w:sz w:val="24"/>
          <w:szCs w:val="24"/>
        </w:rPr>
        <w:t>2</w:t>
      </w:r>
      <w:r w:rsidR="00D30C7E" w:rsidRPr="00D30C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30C7E">
        <w:rPr>
          <w:rFonts w:ascii="Times New Roman" w:hAnsi="Times New Roman" w:cs="Times New Roman"/>
          <w:b/>
          <w:sz w:val="24"/>
          <w:szCs w:val="24"/>
        </w:rPr>
        <w:t>«</w:t>
      </w:r>
      <w:r w:rsidR="00D30C7E" w:rsidRPr="00D30C7E">
        <w:rPr>
          <w:rFonts w:ascii="Times New Roman" w:hAnsi="Times New Roman" w:cs="Times New Roman"/>
          <w:sz w:val="24"/>
          <w:szCs w:val="24"/>
        </w:rPr>
        <w:t>Порядок проведения инвентаризации активов и обязательств</w:t>
      </w:r>
      <w:r w:rsidR="00D30C7E">
        <w:rPr>
          <w:rFonts w:ascii="Times New Roman" w:hAnsi="Times New Roman" w:cs="Times New Roman"/>
          <w:sz w:val="24"/>
          <w:szCs w:val="24"/>
        </w:rPr>
        <w:t xml:space="preserve"> </w:t>
      </w:r>
      <w:r w:rsidR="00D30C7E" w:rsidRPr="00D30C7E">
        <w:rPr>
          <w:rFonts w:ascii="Times New Roman" w:hAnsi="Times New Roman" w:cs="Times New Roman"/>
          <w:sz w:val="24"/>
          <w:szCs w:val="24"/>
        </w:rPr>
        <w:t>в целях составления годовой бухгалтерской (финансовой) отчетности,</w:t>
      </w:r>
      <w:r w:rsidR="00D30C7E">
        <w:rPr>
          <w:rFonts w:ascii="Times New Roman" w:hAnsi="Times New Roman" w:cs="Times New Roman"/>
          <w:sz w:val="24"/>
          <w:szCs w:val="24"/>
        </w:rPr>
        <w:t xml:space="preserve"> </w:t>
      </w:r>
      <w:r w:rsidR="00D30C7E" w:rsidRPr="00D30C7E">
        <w:rPr>
          <w:rFonts w:ascii="Times New Roman" w:hAnsi="Times New Roman" w:cs="Times New Roman"/>
          <w:sz w:val="24"/>
          <w:szCs w:val="24"/>
        </w:rPr>
        <w:t>а также в случаях, когда проведение инвентаризации обязательно</w:t>
      </w:r>
      <w:r w:rsidR="00D30C7E">
        <w:rPr>
          <w:rFonts w:ascii="Times New Roman" w:hAnsi="Times New Roman" w:cs="Times New Roman"/>
          <w:sz w:val="24"/>
          <w:szCs w:val="24"/>
        </w:rPr>
        <w:t xml:space="preserve">», </w:t>
      </w:r>
      <w:r w:rsidR="00497D3F">
        <w:rPr>
          <w:rFonts w:ascii="Times New Roman" w:hAnsi="Times New Roman" w:cs="Times New Roman"/>
          <w:sz w:val="24"/>
          <w:szCs w:val="24"/>
        </w:rPr>
        <w:t>дополнить пунктом следующего содержания:</w:t>
      </w:r>
    </w:p>
    <w:p w:rsidR="00C02C7C" w:rsidRDefault="00497D3F" w:rsidP="003A5689">
      <w:pPr>
        <w:pStyle w:val="ConsPlusNormal"/>
        <w:ind w:firstLine="567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«2.30. Инвентаризация библиотечного фонда проводится в соответствии с инструкцией, регламентирующей проведение проверки (инвентаризации) библиотечного фонд в библиотеках муниципального учреждения культуры «Воскресенская централизованная библиотечная система», согласованной начальником управления культуры Администрации городского округа Воскресенск Московской области».</w:t>
      </w:r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:rsidR="00C02C7C" w:rsidRPr="00C02C7C" w:rsidRDefault="00BB7347" w:rsidP="00CE14CF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  <w:r w:rsidR="00C02C7C">
        <w:rPr>
          <w:rFonts w:ascii="Times New Roman" w:eastAsia="Calibri" w:hAnsi="Times New Roman" w:cs="Times New Roman"/>
          <w:sz w:val="24"/>
          <w:szCs w:val="24"/>
        </w:rPr>
        <w:t>1.</w:t>
      </w:r>
      <w:r w:rsidR="005C17D9">
        <w:rPr>
          <w:rFonts w:ascii="Times New Roman" w:eastAsia="Calibri" w:hAnsi="Times New Roman" w:cs="Times New Roman"/>
          <w:sz w:val="24"/>
          <w:szCs w:val="24"/>
        </w:rPr>
        <w:t>6</w:t>
      </w:r>
      <w:r w:rsidR="00C02C7C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C02C7C" w:rsidRPr="00C02C7C">
        <w:rPr>
          <w:rFonts w:ascii="Times New Roman" w:eastAsia="Calibri" w:hAnsi="Times New Roman" w:cs="Times New Roman"/>
          <w:sz w:val="24"/>
          <w:szCs w:val="24"/>
        </w:rPr>
        <w:t>В Приложении №</w:t>
      </w:r>
      <w:r w:rsidR="00C02C7C">
        <w:rPr>
          <w:rFonts w:ascii="Times New Roman" w:eastAsia="Calibri" w:hAnsi="Times New Roman" w:cs="Times New Roman"/>
          <w:sz w:val="24"/>
          <w:szCs w:val="24"/>
        </w:rPr>
        <w:t>4</w:t>
      </w:r>
      <w:r w:rsidR="00C02C7C" w:rsidRPr="00C02C7C">
        <w:rPr>
          <w:rFonts w:ascii="Times New Roman" w:eastAsia="Calibri" w:hAnsi="Times New Roman" w:cs="Times New Roman"/>
          <w:sz w:val="24"/>
          <w:szCs w:val="24"/>
          <w:vertAlign w:val="superscript"/>
        </w:rPr>
        <w:t xml:space="preserve"> </w:t>
      </w:r>
      <w:r w:rsidR="00C02C7C" w:rsidRPr="00C02C7C">
        <w:rPr>
          <w:rFonts w:ascii="Times New Roman" w:eastAsia="Calibri" w:hAnsi="Times New Roman" w:cs="Times New Roman"/>
          <w:sz w:val="24"/>
          <w:szCs w:val="24"/>
        </w:rPr>
        <w:t xml:space="preserve">к Единой учетной политике </w:t>
      </w:r>
      <w:r w:rsidR="00D30C7E">
        <w:rPr>
          <w:rFonts w:ascii="Times New Roman" w:eastAsia="Calibri" w:hAnsi="Times New Roman" w:cs="Times New Roman"/>
          <w:sz w:val="24"/>
          <w:szCs w:val="24"/>
        </w:rPr>
        <w:t>«</w:t>
      </w:r>
      <w:r w:rsidR="00D30C7E" w:rsidRPr="00D30C7E">
        <w:rPr>
          <w:rFonts w:ascii="Times New Roman" w:hAnsi="Times New Roman" w:cs="Times New Roman"/>
          <w:spacing w:val="-3"/>
          <w:sz w:val="24"/>
          <w:szCs w:val="24"/>
        </w:rPr>
        <w:t xml:space="preserve">Альбом </w:t>
      </w:r>
      <w:r w:rsidR="00D30C7E" w:rsidRPr="00D30C7E">
        <w:rPr>
          <w:rFonts w:ascii="Times New Roman" w:hAnsi="Times New Roman" w:cs="Times New Roman"/>
          <w:sz w:val="24"/>
          <w:szCs w:val="24"/>
        </w:rPr>
        <w:t>неунифицированных форм, используемых</w:t>
      </w:r>
      <w:r w:rsidR="00D30C7E">
        <w:rPr>
          <w:rFonts w:ascii="Times New Roman" w:hAnsi="Times New Roman" w:cs="Times New Roman"/>
          <w:sz w:val="24"/>
          <w:szCs w:val="24"/>
        </w:rPr>
        <w:t xml:space="preserve"> </w:t>
      </w:r>
      <w:r w:rsidR="00D30C7E" w:rsidRPr="00D30C7E">
        <w:rPr>
          <w:rFonts w:ascii="Times New Roman" w:hAnsi="Times New Roman" w:cs="Times New Roman"/>
          <w:sz w:val="24"/>
          <w:szCs w:val="24"/>
        </w:rPr>
        <w:t>МКУ городского округа Воскресенск МО «ЦБ», для отражения</w:t>
      </w:r>
      <w:r w:rsidR="00D30C7E">
        <w:rPr>
          <w:rFonts w:ascii="Times New Roman" w:hAnsi="Times New Roman" w:cs="Times New Roman"/>
          <w:sz w:val="24"/>
          <w:szCs w:val="24"/>
        </w:rPr>
        <w:t xml:space="preserve"> </w:t>
      </w:r>
      <w:r w:rsidR="00D30C7E" w:rsidRPr="00D30C7E">
        <w:rPr>
          <w:rFonts w:ascii="Times New Roman" w:hAnsi="Times New Roman" w:cs="Times New Roman"/>
          <w:sz w:val="24"/>
          <w:szCs w:val="24"/>
        </w:rPr>
        <w:t>в бюджетном учете финансово-хозяйственных операций</w:t>
      </w:r>
      <w:r w:rsidR="00D30C7E">
        <w:rPr>
          <w:rFonts w:ascii="Times New Roman" w:hAnsi="Times New Roman" w:cs="Times New Roman"/>
          <w:sz w:val="24"/>
          <w:szCs w:val="24"/>
        </w:rPr>
        <w:t xml:space="preserve">», </w:t>
      </w:r>
      <w:r w:rsidR="00C02C7C" w:rsidRPr="00C02C7C">
        <w:rPr>
          <w:rFonts w:ascii="Times New Roman" w:eastAsia="Calibri" w:hAnsi="Times New Roman" w:cs="Times New Roman"/>
          <w:sz w:val="24"/>
          <w:szCs w:val="24"/>
        </w:rPr>
        <w:t>таблицу «Альбом</w:t>
      </w:r>
      <w:r w:rsidR="00C02C7C" w:rsidRPr="00C02C7C">
        <w:rPr>
          <w:rFonts w:ascii="Times New Roman" w:eastAsia="Calibri" w:hAnsi="Times New Roman" w:cs="Times New Roman"/>
          <w:sz w:val="24"/>
          <w:szCs w:val="24"/>
          <w:vertAlign w:val="superscript"/>
        </w:rPr>
        <w:t xml:space="preserve"> </w:t>
      </w:r>
      <w:r w:rsidR="00C02C7C" w:rsidRPr="00C02C7C">
        <w:rPr>
          <w:rFonts w:ascii="Times New Roman" w:eastAsia="Calibri" w:hAnsi="Times New Roman" w:cs="Times New Roman"/>
          <w:sz w:val="24"/>
          <w:szCs w:val="24"/>
        </w:rPr>
        <w:t xml:space="preserve">неунифицированных форм, используемых МКУ городского округа Воскресенск МО «ЦБ» для отражения в бюджетном учете финансово-хозяйственных операций» дополнить строками следующего содержания:                                                                                                                                           </w:t>
      </w:r>
    </w:p>
    <w:p w:rsidR="00C02C7C" w:rsidRPr="00C02C7C" w:rsidRDefault="00C02C7C" w:rsidP="00D30C7E">
      <w:pPr>
        <w:pStyle w:val="ConsPlusNormal"/>
        <w:outlineLvl w:val="1"/>
        <w:rPr>
          <w:rFonts w:ascii="Times New Roman" w:eastAsia="Calibri" w:hAnsi="Times New Roman" w:cs="Times New Roman"/>
          <w:sz w:val="24"/>
          <w:szCs w:val="24"/>
        </w:rPr>
      </w:pPr>
      <w:r w:rsidRPr="00C02C7C">
        <w:rPr>
          <w:rFonts w:ascii="Times New Roman" w:eastAsia="Calibri" w:hAnsi="Times New Roman" w:cs="Times New Roman"/>
          <w:sz w:val="24"/>
          <w:szCs w:val="24"/>
        </w:rPr>
        <w:t xml:space="preserve"> «</w:t>
      </w:r>
    </w:p>
    <w:tbl>
      <w:tblPr>
        <w:tblStyle w:val="a3"/>
        <w:tblW w:w="10207" w:type="dxa"/>
        <w:tblInd w:w="-34" w:type="dxa"/>
        <w:tblLook w:val="04A0" w:firstRow="1" w:lastRow="0" w:firstColumn="1" w:lastColumn="0" w:noHBand="0" w:noVBand="1"/>
      </w:tblPr>
      <w:tblGrid>
        <w:gridCol w:w="851"/>
        <w:gridCol w:w="8363"/>
        <w:gridCol w:w="993"/>
      </w:tblGrid>
      <w:tr w:rsidR="00C02C7C" w:rsidRPr="00C02C7C" w:rsidTr="00CE14CF">
        <w:tc>
          <w:tcPr>
            <w:tcW w:w="851" w:type="dxa"/>
          </w:tcPr>
          <w:p w:rsidR="00C02C7C" w:rsidRPr="00C02C7C" w:rsidRDefault="00C02C7C" w:rsidP="00C02C7C">
            <w:pPr>
              <w:pStyle w:val="ConsPlusNormal"/>
              <w:outlineLvl w:val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2C7C">
              <w:rPr>
                <w:rFonts w:ascii="Times New Roman" w:eastAsia="Calibri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8363" w:type="dxa"/>
          </w:tcPr>
          <w:p w:rsidR="00C02C7C" w:rsidRPr="00C02C7C" w:rsidRDefault="00C02C7C" w:rsidP="00C02C7C">
            <w:pPr>
              <w:pStyle w:val="ConsPlusNormal"/>
              <w:outlineLvl w:val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2C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 Наименование формы</w:t>
            </w:r>
          </w:p>
        </w:tc>
        <w:tc>
          <w:tcPr>
            <w:tcW w:w="993" w:type="dxa"/>
          </w:tcPr>
          <w:p w:rsidR="00C02C7C" w:rsidRPr="00C02C7C" w:rsidRDefault="00C02C7C" w:rsidP="00C02C7C">
            <w:pPr>
              <w:pStyle w:val="ConsPlusNormal"/>
              <w:outlineLvl w:val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2C7C">
              <w:rPr>
                <w:rFonts w:ascii="Times New Roman" w:eastAsia="Calibri" w:hAnsi="Times New Roman" w:cs="Times New Roman"/>
                <w:sz w:val="24"/>
                <w:szCs w:val="24"/>
              </w:rPr>
              <w:t>Стр.</w:t>
            </w:r>
          </w:p>
        </w:tc>
      </w:tr>
      <w:tr w:rsidR="00C02C7C" w:rsidRPr="00C02C7C" w:rsidTr="00CE14CF">
        <w:tc>
          <w:tcPr>
            <w:tcW w:w="851" w:type="dxa"/>
          </w:tcPr>
          <w:p w:rsidR="00C02C7C" w:rsidRPr="00C02C7C" w:rsidRDefault="00C02C7C" w:rsidP="00A369B4">
            <w:pPr>
              <w:pStyle w:val="ConsPlusNormal"/>
              <w:outlineLvl w:val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="00A369B4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363" w:type="dxa"/>
          </w:tcPr>
          <w:p w:rsidR="00C02C7C" w:rsidRPr="00C02C7C" w:rsidRDefault="00FB159C" w:rsidP="00C02C7C">
            <w:pPr>
              <w:pStyle w:val="ConsPlusNormal"/>
              <w:outlineLvl w:val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Расшифровка уведомлений об изменении лимитов бюджетных обязательств </w:t>
            </w:r>
            <w:r w:rsidR="003827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бюджетной росписи по расходам </w:t>
            </w:r>
          </w:p>
        </w:tc>
        <w:tc>
          <w:tcPr>
            <w:tcW w:w="993" w:type="dxa"/>
          </w:tcPr>
          <w:p w:rsidR="00C02C7C" w:rsidRPr="00C02C7C" w:rsidRDefault="00C02C7C" w:rsidP="00A369B4">
            <w:pPr>
              <w:pStyle w:val="ConsPlusNormal"/>
              <w:outlineLvl w:val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  <w:r w:rsidR="00A369B4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C02C7C" w:rsidRPr="00C02C7C" w:rsidTr="00CE14CF">
        <w:tc>
          <w:tcPr>
            <w:tcW w:w="851" w:type="dxa"/>
          </w:tcPr>
          <w:p w:rsidR="00C02C7C" w:rsidRPr="00C02C7C" w:rsidRDefault="00C02C7C" w:rsidP="00A369B4">
            <w:pPr>
              <w:pStyle w:val="ConsPlusNormal"/>
              <w:outlineLvl w:val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="00A369B4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363" w:type="dxa"/>
          </w:tcPr>
          <w:p w:rsidR="00C02C7C" w:rsidRPr="00C02C7C" w:rsidRDefault="0038275F" w:rsidP="00C02C7C">
            <w:pPr>
              <w:pStyle w:val="ConsPlusNormal"/>
              <w:outlineLvl w:val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Расшифровка сведений о показателях (об изменении показателей) плана финансово-хозяйственной деятельности</w:t>
            </w:r>
          </w:p>
        </w:tc>
        <w:tc>
          <w:tcPr>
            <w:tcW w:w="993" w:type="dxa"/>
          </w:tcPr>
          <w:p w:rsidR="00C02C7C" w:rsidRPr="00C02C7C" w:rsidRDefault="00C02C7C" w:rsidP="00A369B4">
            <w:pPr>
              <w:pStyle w:val="ConsPlusNormal"/>
              <w:outlineLvl w:val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  <w:r w:rsidR="00A369B4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</w:tbl>
    <w:p w:rsidR="00497D3F" w:rsidRDefault="00C02C7C" w:rsidP="00497D3F">
      <w:pPr>
        <w:pStyle w:val="ConsPlusNormal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  <w:r w:rsidRPr="00C02C7C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».</w:t>
      </w:r>
    </w:p>
    <w:p w:rsidR="00C02C7C" w:rsidRPr="00C02C7C" w:rsidRDefault="00C02C7C" w:rsidP="003A5689">
      <w:pPr>
        <w:pStyle w:val="ConsPlusNormal"/>
        <w:ind w:firstLine="567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</w:t>
      </w:r>
      <w:r w:rsidR="005C17D9">
        <w:rPr>
          <w:rFonts w:ascii="Times New Roman" w:eastAsia="Calibri" w:hAnsi="Times New Roman" w:cs="Times New Roman"/>
          <w:sz w:val="24"/>
          <w:szCs w:val="24"/>
        </w:rPr>
        <w:t>7</w:t>
      </w:r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C02C7C">
        <w:rPr>
          <w:rFonts w:ascii="Times New Roman" w:eastAsia="Calibri" w:hAnsi="Times New Roman" w:cs="Times New Roman"/>
          <w:sz w:val="24"/>
          <w:szCs w:val="24"/>
        </w:rPr>
        <w:t>Дополнить Альбом</w:t>
      </w:r>
      <w:r w:rsidRPr="00C02C7C">
        <w:rPr>
          <w:rFonts w:ascii="Times New Roman" w:eastAsia="Calibri" w:hAnsi="Times New Roman" w:cs="Times New Roman"/>
          <w:sz w:val="24"/>
          <w:szCs w:val="24"/>
          <w:vertAlign w:val="superscript"/>
        </w:rPr>
        <w:t xml:space="preserve"> </w:t>
      </w:r>
      <w:r w:rsidRPr="00C02C7C">
        <w:rPr>
          <w:rFonts w:ascii="Times New Roman" w:eastAsia="Calibri" w:hAnsi="Times New Roman" w:cs="Times New Roman"/>
          <w:sz w:val="24"/>
          <w:szCs w:val="24"/>
        </w:rPr>
        <w:t>неунифицированных форм, используемых МКУ городского округа Воскресенск МО «ЦБ» для отражения в бюджетном учете финансово-хозяйственных операций» (Приложение №</w:t>
      </w:r>
      <w:r w:rsidR="0038275F">
        <w:rPr>
          <w:rFonts w:ascii="Times New Roman" w:eastAsia="Calibri" w:hAnsi="Times New Roman" w:cs="Times New Roman"/>
          <w:sz w:val="24"/>
          <w:szCs w:val="24"/>
        </w:rPr>
        <w:t>4</w:t>
      </w:r>
      <w:r w:rsidRPr="00C02C7C">
        <w:rPr>
          <w:rFonts w:ascii="Times New Roman" w:eastAsia="Calibri" w:hAnsi="Times New Roman" w:cs="Times New Roman"/>
          <w:sz w:val="24"/>
          <w:szCs w:val="24"/>
          <w:vertAlign w:val="superscript"/>
        </w:rPr>
        <w:t xml:space="preserve"> </w:t>
      </w:r>
      <w:r w:rsidRPr="00C02C7C">
        <w:rPr>
          <w:rFonts w:ascii="Times New Roman" w:eastAsia="Calibri" w:hAnsi="Times New Roman" w:cs="Times New Roman"/>
          <w:sz w:val="24"/>
          <w:szCs w:val="24"/>
        </w:rPr>
        <w:t xml:space="preserve">к Единой учетной политике), новыми </w:t>
      </w:r>
      <w:r w:rsidR="0038275F">
        <w:rPr>
          <w:rFonts w:ascii="Times New Roman" w:eastAsia="Calibri" w:hAnsi="Times New Roman" w:cs="Times New Roman"/>
          <w:sz w:val="24"/>
          <w:szCs w:val="24"/>
        </w:rPr>
        <w:t>формами</w:t>
      </w:r>
      <w:r w:rsidRPr="00C02C7C">
        <w:rPr>
          <w:rFonts w:ascii="Times New Roman" w:eastAsia="Calibri" w:hAnsi="Times New Roman" w:cs="Times New Roman"/>
          <w:sz w:val="24"/>
          <w:szCs w:val="24"/>
        </w:rPr>
        <w:t>.</w:t>
      </w:r>
    </w:p>
    <w:p w:rsidR="00914441" w:rsidRPr="00914441" w:rsidRDefault="00231DC0" w:rsidP="003A568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>2</w:t>
      </w:r>
      <w:r w:rsidR="00914441" w:rsidRPr="00914441">
        <w:rPr>
          <w:rFonts w:ascii="Times New Roman" w:eastAsia="Calibri" w:hAnsi="Times New Roman" w:cs="Times New Roman"/>
          <w:sz w:val="24"/>
          <w:szCs w:val="24"/>
        </w:rPr>
        <w:t>. Контроль за исполнением данного приказа возложить на главного бухгалтера</w:t>
      </w:r>
      <w:r w:rsidR="00195337" w:rsidRPr="00195337">
        <w:rPr>
          <w:rFonts w:ascii="Times New Roman" w:eastAsia="Calibri" w:hAnsi="Times New Roman" w:cs="Times New Roman"/>
          <w:sz w:val="24"/>
          <w:szCs w:val="24"/>
        </w:rPr>
        <w:t>-</w:t>
      </w:r>
      <w:r w:rsidR="00195337">
        <w:rPr>
          <w:rFonts w:ascii="Times New Roman" w:eastAsia="Calibri" w:hAnsi="Times New Roman" w:cs="Times New Roman"/>
          <w:sz w:val="24"/>
          <w:szCs w:val="24"/>
        </w:rPr>
        <w:t xml:space="preserve">начальника Управления по организации бухгалтерского учета </w:t>
      </w:r>
      <w:r w:rsidR="00914441" w:rsidRPr="00914441">
        <w:rPr>
          <w:rFonts w:ascii="Times New Roman" w:eastAsia="Calibri" w:hAnsi="Times New Roman" w:cs="Times New Roman"/>
          <w:sz w:val="24"/>
          <w:szCs w:val="24"/>
        </w:rPr>
        <w:t>МКУ городского округа Воскресенск МО «ЦБ» Бадаеву Е.И.</w:t>
      </w:r>
    </w:p>
    <w:p w:rsidR="00914441" w:rsidRPr="00914441" w:rsidRDefault="00914441" w:rsidP="003A568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441" w:rsidRPr="00914441" w:rsidRDefault="00914441" w:rsidP="009144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441" w:rsidRPr="00914441" w:rsidRDefault="00914441" w:rsidP="009144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441" w:rsidRPr="00914441" w:rsidRDefault="00914441" w:rsidP="00914441">
      <w:pPr>
        <w:spacing w:after="0" w:line="240" w:lineRule="auto"/>
        <w:ind w:right="-1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44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</w:t>
      </w:r>
    </w:p>
    <w:p w:rsidR="00914441" w:rsidRDefault="00914441" w:rsidP="00914441">
      <w:pPr>
        <w:spacing w:after="0" w:line="240" w:lineRule="auto"/>
        <w:ind w:right="-1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44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МКУ городского округа Воскресенск МО «ЦБ»                                                        </w:t>
      </w:r>
      <w:r w:rsidR="00CE7B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914441">
        <w:rPr>
          <w:rFonts w:ascii="Times New Roman" w:eastAsia="Times New Roman" w:hAnsi="Times New Roman" w:cs="Times New Roman"/>
          <w:sz w:val="24"/>
          <w:szCs w:val="24"/>
          <w:lang w:eastAsia="ru-RU"/>
        </w:rPr>
        <w:t>Т.И. Самсонова</w:t>
      </w:r>
    </w:p>
    <w:p w:rsidR="00E25FBC" w:rsidRDefault="00E25FBC" w:rsidP="00914441">
      <w:pPr>
        <w:spacing w:after="0" w:line="240" w:lineRule="auto"/>
        <w:ind w:right="-1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5FBC" w:rsidRDefault="00E25FBC" w:rsidP="00914441">
      <w:pPr>
        <w:spacing w:after="0" w:line="240" w:lineRule="auto"/>
        <w:ind w:right="-1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5FBC" w:rsidRDefault="00E25FBC" w:rsidP="00914441">
      <w:pPr>
        <w:spacing w:after="0" w:line="240" w:lineRule="auto"/>
        <w:ind w:right="-1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5FBC" w:rsidRDefault="00E25FBC" w:rsidP="00914441">
      <w:pPr>
        <w:spacing w:after="0" w:line="240" w:lineRule="auto"/>
        <w:ind w:right="-1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14CF" w:rsidRDefault="00CE14CF" w:rsidP="00914441">
      <w:pPr>
        <w:spacing w:after="0" w:line="240" w:lineRule="auto"/>
        <w:ind w:right="-1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5FBC" w:rsidRDefault="00E25FBC" w:rsidP="00914441">
      <w:pPr>
        <w:spacing w:after="0" w:line="240" w:lineRule="auto"/>
        <w:ind w:right="-1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5FBC" w:rsidRDefault="00E25FBC" w:rsidP="00914441">
      <w:pPr>
        <w:spacing w:after="0" w:line="240" w:lineRule="auto"/>
        <w:ind w:right="-1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1FC6" w:rsidRDefault="007D1FC6" w:rsidP="00914441">
      <w:pPr>
        <w:spacing w:after="0" w:line="240" w:lineRule="auto"/>
        <w:ind w:right="-141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7D1FC6" w:rsidSect="00D55278">
          <w:pgSz w:w="11906" w:h="16838"/>
          <w:pgMar w:top="851" w:right="707" w:bottom="142" w:left="993" w:header="708" w:footer="708" w:gutter="0"/>
          <w:cols w:space="708"/>
          <w:docGrid w:linePitch="360"/>
        </w:sectPr>
      </w:pPr>
    </w:p>
    <w:p w:rsidR="006C54FC" w:rsidRDefault="007D1FC6" w:rsidP="006374D3">
      <w:pPr>
        <w:spacing w:after="0" w:line="240" w:lineRule="auto"/>
        <w:ind w:right="-4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6C54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 </w:t>
      </w:r>
      <w:r w:rsidR="00891AB6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</w:p>
    <w:p w:rsidR="006C54FC" w:rsidRDefault="006C54FC" w:rsidP="003A5689">
      <w:pPr>
        <w:spacing w:after="0" w:line="240" w:lineRule="auto"/>
        <w:ind w:left="567" w:right="-457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r w:rsidR="006374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Единой учетной политике утвержденной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</w:t>
      </w:r>
      <w:r w:rsidR="006374D3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5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29.12.2023 № 366 «Об утверждении единой учетной политики для целей бюджетного (бухгалтерского) учета, </w:t>
      </w:r>
      <w:r w:rsidRPr="00E25FBC">
        <w:rPr>
          <w:rFonts w:ascii="Times New Roman" w:hAnsi="Times New Roman" w:cs="Times New Roman"/>
          <w:bCs/>
          <w:sz w:val="24"/>
          <w:szCs w:val="24"/>
        </w:rPr>
        <w:t>применяемой муниципальным казенным учреждением городского округа Воскресенск Московской области «Централизованная бухгалтерия» (с изменениями от 22.08.2024 №94)</w:t>
      </w:r>
    </w:p>
    <w:p w:rsidR="006C54FC" w:rsidRDefault="006C54FC" w:rsidP="006C54FC">
      <w:pPr>
        <w:spacing w:after="0" w:line="240" w:lineRule="auto"/>
        <w:ind w:right="-457"/>
        <w:jc w:val="right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14033" w:type="dxa"/>
        <w:tblInd w:w="1101" w:type="dxa"/>
        <w:tblLook w:val="04A0" w:firstRow="1" w:lastRow="0" w:firstColumn="1" w:lastColumn="0" w:noHBand="0" w:noVBand="1"/>
      </w:tblPr>
      <w:tblGrid>
        <w:gridCol w:w="560"/>
        <w:gridCol w:w="561"/>
        <w:gridCol w:w="561"/>
        <w:gridCol w:w="561"/>
        <w:gridCol w:w="561"/>
        <w:gridCol w:w="1218"/>
        <w:gridCol w:w="1648"/>
        <w:gridCol w:w="992"/>
        <w:gridCol w:w="1134"/>
        <w:gridCol w:w="1417"/>
        <w:gridCol w:w="1134"/>
        <w:gridCol w:w="3686"/>
      </w:tblGrid>
      <w:tr w:rsidR="006C54FC" w:rsidRPr="006C54FC" w:rsidTr="00096032">
        <w:trPr>
          <w:trHeight w:val="300"/>
        </w:trPr>
        <w:tc>
          <w:tcPr>
            <w:tcW w:w="1403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C54FC" w:rsidRPr="006C54FC" w:rsidRDefault="006C54FC" w:rsidP="006C54F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54F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РАСШИФРОВКА УВЕДОМЛЕНИЙ</w:t>
            </w:r>
          </w:p>
        </w:tc>
      </w:tr>
      <w:tr w:rsidR="006C54FC" w:rsidRPr="006C54FC" w:rsidTr="00096032">
        <w:trPr>
          <w:trHeight w:val="300"/>
        </w:trPr>
        <w:tc>
          <w:tcPr>
            <w:tcW w:w="1403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C54FC" w:rsidRPr="006C54FC" w:rsidRDefault="006C54FC" w:rsidP="006C54F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54F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об изменении лимитов бюджетных обязательств бюджетной росписи по расходам</w:t>
            </w:r>
          </w:p>
        </w:tc>
      </w:tr>
      <w:tr w:rsidR="006C54FC" w:rsidRPr="006C54FC" w:rsidTr="00096032">
        <w:trPr>
          <w:trHeight w:val="300"/>
        </w:trPr>
        <w:tc>
          <w:tcPr>
            <w:tcW w:w="1403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C54FC" w:rsidRPr="006C54FC" w:rsidRDefault="006C54FC" w:rsidP="006C54F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54F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на 20_____ текущий финансовый год и на плановый период  20_____ и 20______ годов</w:t>
            </w:r>
          </w:p>
        </w:tc>
      </w:tr>
      <w:tr w:rsidR="006C54FC" w:rsidRPr="006C54FC" w:rsidTr="00096032">
        <w:trPr>
          <w:trHeight w:val="300"/>
        </w:trPr>
        <w:tc>
          <w:tcPr>
            <w:tcW w:w="1403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C54FC" w:rsidRPr="006C54FC" w:rsidRDefault="006C54FC" w:rsidP="006C54F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C54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от _____ ______________ 20____ г. </w:t>
            </w:r>
          </w:p>
        </w:tc>
      </w:tr>
      <w:tr w:rsidR="006C54FC" w:rsidRPr="006C54FC" w:rsidTr="00096032">
        <w:trPr>
          <w:trHeight w:val="300"/>
        </w:trPr>
        <w:tc>
          <w:tcPr>
            <w:tcW w:w="280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4FC" w:rsidRPr="006C54FC" w:rsidRDefault="006C54FC" w:rsidP="006C54F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54F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Наименование бюджета</w:t>
            </w:r>
          </w:p>
        </w:tc>
        <w:tc>
          <w:tcPr>
            <w:tcW w:w="11229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C54FC" w:rsidRPr="006C54FC" w:rsidRDefault="006C54FC" w:rsidP="006C54F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54F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городской округ Воскресенск Московской области </w:t>
            </w:r>
          </w:p>
        </w:tc>
      </w:tr>
      <w:tr w:rsidR="006C54FC" w:rsidRPr="006C54FC" w:rsidTr="00096032">
        <w:trPr>
          <w:trHeight w:val="497"/>
        </w:trPr>
        <w:tc>
          <w:tcPr>
            <w:tcW w:w="280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4FC" w:rsidRPr="006C54FC" w:rsidRDefault="006C54FC" w:rsidP="006C54F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54F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Наименование финансового органа</w:t>
            </w:r>
          </w:p>
        </w:tc>
        <w:tc>
          <w:tcPr>
            <w:tcW w:w="1122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C54FC" w:rsidRPr="006C54FC" w:rsidRDefault="006C54FC" w:rsidP="006C54F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54F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ФИНАНСОВОЕ УПРАВЛЕНИЕ АДМИНИСТРАЦИИ ГОРОДСКОГО ОКРУГА ВОСКРЕСЕНСК МОСКОВСКОЙ ОБЛАСТИ</w:t>
            </w:r>
          </w:p>
        </w:tc>
      </w:tr>
      <w:tr w:rsidR="006C54FC" w:rsidRPr="006C54FC" w:rsidTr="00096032">
        <w:trPr>
          <w:trHeight w:val="141"/>
        </w:trPr>
        <w:tc>
          <w:tcPr>
            <w:tcW w:w="280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C54FC" w:rsidRPr="006C54FC" w:rsidRDefault="006C54FC" w:rsidP="006C54F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54F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Наименование главного распорядителя</w:t>
            </w:r>
          </w:p>
        </w:tc>
        <w:tc>
          <w:tcPr>
            <w:tcW w:w="1122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C54FC" w:rsidRPr="006C54FC" w:rsidRDefault="006C54FC" w:rsidP="006C54F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54F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6C54FC" w:rsidRPr="006C54FC" w:rsidTr="00096032">
        <w:trPr>
          <w:trHeight w:val="272"/>
        </w:trPr>
        <w:tc>
          <w:tcPr>
            <w:tcW w:w="280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4FC" w:rsidRPr="006C54FC" w:rsidRDefault="006C54FC" w:rsidP="006C54F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54F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Кому</w:t>
            </w:r>
          </w:p>
        </w:tc>
        <w:tc>
          <w:tcPr>
            <w:tcW w:w="1122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C54FC" w:rsidRPr="006C54FC" w:rsidRDefault="006C54FC" w:rsidP="006C54F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54F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6C54FC" w:rsidRPr="006C54FC" w:rsidTr="00096032">
        <w:trPr>
          <w:trHeight w:val="30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4FC" w:rsidRPr="006C54FC" w:rsidRDefault="006C54FC" w:rsidP="006C54F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4FC" w:rsidRPr="006C54FC" w:rsidRDefault="006C54FC" w:rsidP="006C5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4FC" w:rsidRPr="006C54FC" w:rsidRDefault="006C54FC" w:rsidP="006C5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4FC" w:rsidRPr="006C54FC" w:rsidRDefault="006C54FC" w:rsidP="006C5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4FC" w:rsidRPr="006C54FC" w:rsidRDefault="006C54FC" w:rsidP="006C5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2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C54FC" w:rsidRPr="006C54FC" w:rsidRDefault="006C54FC" w:rsidP="006C54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54F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(наименование получателя (распорядителя) бюджетных средств)</w:t>
            </w:r>
          </w:p>
        </w:tc>
      </w:tr>
      <w:tr w:rsidR="006C54FC" w:rsidRPr="006C54FC" w:rsidTr="00096032">
        <w:trPr>
          <w:trHeight w:val="300"/>
        </w:trPr>
        <w:tc>
          <w:tcPr>
            <w:tcW w:w="280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4FC" w:rsidRPr="006C54FC" w:rsidRDefault="006C54FC" w:rsidP="006C54F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54F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Единица измерения:</w:t>
            </w:r>
          </w:p>
        </w:tc>
        <w:tc>
          <w:tcPr>
            <w:tcW w:w="1122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C54FC" w:rsidRPr="006C54FC" w:rsidRDefault="006C54FC" w:rsidP="006C54F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54F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руб.</w:t>
            </w:r>
          </w:p>
        </w:tc>
      </w:tr>
      <w:tr w:rsidR="006C54FC" w:rsidRPr="006C54FC" w:rsidTr="00096032">
        <w:trPr>
          <w:trHeight w:val="225"/>
        </w:trPr>
        <w:tc>
          <w:tcPr>
            <w:tcW w:w="280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4FC" w:rsidRPr="006C54FC" w:rsidRDefault="006C54FC" w:rsidP="006C54F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54F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Основание</w:t>
            </w:r>
          </w:p>
        </w:tc>
        <w:tc>
          <w:tcPr>
            <w:tcW w:w="1122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C54FC" w:rsidRPr="006C54FC" w:rsidRDefault="006C54FC" w:rsidP="006C54F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54F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6C54FC" w:rsidRPr="006C54FC" w:rsidTr="00096032">
        <w:trPr>
          <w:trHeight w:val="300"/>
        </w:trPr>
        <w:tc>
          <w:tcPr>
            <w:tcW w:w="280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4FC" w:rsidRPr="006C54FC" w:rsidRDefault="006C54FC" w:rsidP="006C54F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54F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Специальные указания</w:t>
            </w:r>
          </w:p>
        </w:tc>
        <w:tc>
          <w:tcPr>
            <w:tcW w:w="1122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C54FC" w:rsidRPr="006C54FC" w:rsidRDefault="006C54FC" w:rsidP="006C54F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54F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6C54FC" w:rsidRPr="006C54FC" w:rsidTr="00096032">
        <w:trPr>
          <w:trHeight w:val="248"/>
        </w:trPr>
        <w:tc>
          <w:tcPr>
            <w:tcW w:w="280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4FC" w:rsidRPr="006C54FC" w:rsidRDefault="006C54FC" w:rsidP="006C54F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54F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Вид плана</w:t>
            </w:r>
          </w:p>
        </w:tc>
        <w:tc>
          <w:tcPr>
            <w:tcW w:w="1122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C54FC" w:rsidRPr="006C54FC" w:rsidRDefault="006C54FC" w:rsidP="006C54F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54F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6C54FC" w:rsidRPr="006C54FC" w:rsidTr="00096032">
        <w:trPr>
          <w:trHeight w:val="300"/>
        </w:trPr>
        <w:tc>
          <w:tcPr>
            <w:tcW w:w="280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4FC" w:rsidRPr="006C54FC" w:rsidRDefault="006C54FC" w:rsidP="006C54F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54F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Тип документа</w:t>
            </w:r>
          </w:p>
        </w:tc>
        <w:tc>
          <w:tcPr>
            <w:tcW w:w="1122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C54FC" w:rsidRPr="006C54FC" w:rsidRDefault="006C54FC" w:rsidP="006C54F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54F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Уточнение</w:t>
            </w:r>
          </w:p>
        </w:tc>
      </w:tr>
      <w:tr w:rsidR="006C54FC" w:rsidRPr="006C54FC" w:rsidTr="00096032">
        <w:trPr>
          <w:trHeight w:val="300"/>
        </w:trPr>
        <w:tc>
          <w:tcPr>
            <w:tcW w:w="280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4FC" w:rsidRPr="006C54FC" w:rsidRDefault="006C54FC" w:rsidP="006C54F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54F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Тип БК</w:t>
            </w:r>
          </w:p>
        </w:tc>
        <w:tc>
          <w:tcPr>
            <w:tcW w:w="1122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C54FC" w:rsidRPr="006C54FC" w:rsidRDefault="006C54FC" w:rsidP="006C54F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54F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Расходная</w:t>
            </w:r>
          </w:p>
        </w:tc>
      </w:tr>
      <w:tr w:rsidR="006C54FC" w:rsidRPr="006C54FC" w:rsidTr="00096032">
        <w:trPr>
          <w:trHeight w:val="7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4FC" w:rsidRPr="006C54FC" w:rsidRDefault="006C54FC" w:rsidP="006C54F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4FC" w:rsidRPr="006C54FC" w:rsidRDefault="006C54FC" w:rsidP="006C5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4FC" w:rsidRPr="006C54FC" w:rsidRDefault="006C54FC" w:rsidP="006C5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4FC" w:rsidRPr="006C54FC" w:rsidRDefault="006C54FC" w:rsidP="006C5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4FC" w:rsidRPr="006C54FC" w:rsidRDefault="006C54FC" w:rsidP="006C5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4FC" w:rsidRPr="006C54FC" w:rsidRDefault="006C54FC" w:rsidP="006C5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4FC" w:rsidRPr="006C54FC" w:rsidRDefault="006C54FC" w:rsidP="006C5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4FC" w:rsidRPr="006C54FC" w:rsidRDefault="006C54FC" w:rsidP="006C5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4FC" w:rsidRPr="006C54FC" w:rsidRDefault="006C54FC" w:rsidP="006C5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4FC" w:rsidRPr="006C54FC" w:rsidRDefault="006C54FC" w:rsidP="006C5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4FC" w:rsidRPr="006C54FC" w:rsidRDefault="006C54FC" w:rsidP="006C5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C54FC" w:rsidRPr="006C54FC" w:rsidTr="00096032">
        <w:trPr>
          <w:trHeight w:val="300"/>
        </w:trPr>
        <w:tc>
          <w:tcPr>
            <w:tcW w:w="1403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54FC" w:rsidRPr="006C54FC" w:rsidRDefault="006C54FC" w:rsidP="006C54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54F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Раздел II. Изменения лимитов бюджетных обязательств по расходам бюджета городской округ Воскресенск Московской области </w:t>
            </w:r>
          </w:p>
        </w:tc>
      </w:tr>
      <w:tr w:rsidR="006C54FC" w:rsidRPr="006C54FC" w:rsidTr="00096032">
        <w:trPr>
          <w:trHeight w:val="240"/>
        </w:trPr>
        <w:tc>
          <w:tcPr>
            <w:tcW w:w="9213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6C54FC" w:rsidRPr="006C54FC" w:rsidRDefault="006C54FC" w:rsidP="006C54F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C54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Коды классификации</w:t>
            </w:r>
          </w:p>
        </w:tc>
        <w:tc>
          <w:tcPr>
            <w:tcW w:w="4820" w:type="dxa"/>
            <w:gridSpan w:val="2"/>
            <w:vMerge w:val="restar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C54FC" w:rsidRPr="006C54FC" w:rsidRDefault="006C54FC" w:rsidP="006C54F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C54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Сумма изменений на год (+ увеличение, - уменьшение)</w:t>
            </w:r>
          </w:p>
        </w:tc>
      </w:tr>
      <w:tr w:rsidR="006C54FC" w:rsidRPr="006C54FC" w:rsidTr="00096032">
        <w:trPr>
          <w:trHeight w:val="184"/>
        </w:trPr>
        <w:tc>
          <w:tcPr>
            <w:tcW w:w="2804" w:type="dxa"/>
            <w:gridSpan w:val="5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C54FC" w:rsidRPr="006C54FC" w:rsidRDefault="006C54FC" w:rsidP="006C54F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C54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Бюджетная классификация</w:t>
            </w:r>
          </w:p>
        </w:tc>
        <w:tc>
          <w:tcPr>
            <w:tcW w:w="12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C54FC" w:rsidRPr="006C54FC" w:rsidRDefault="006C54FC" w:rsidP="006C54F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C54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Тип средств</w:t>
            </w:r>
          </w:p>
        </w:tc>
        <w:tc>
          <w:tcPr>
            <w:tcW w:w="16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C54FC" w:rsidRPr="006C54FC" w:rsidRDefault="006C54FC" w:rsidP="006C54F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C54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Мероприятие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C54FC" w:rsidRPr="006C54FC" w:rsidRDefault="006C54FC" w:rsidP="006C54F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C54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КРКС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C54FC" w:rsidRPr="006C54FC" w:rsidRDefault="006C54FC" w:rsidP="006C54F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C54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КОСГУ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C54FC" w:rsidRPr="006C54FC" w:rsidRDefault="006C54FC" w:rsidP="006C54F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C54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СубКОСГУ</w:t>
            </w:r>
          </w:p>
        </w:tc>
        <w:tc>
          <w:tcPr>
            <w:tcW w:w="4820" w:type="dxa"/>
            <w:gridSpan w:val="2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C54FC" w:rsidRPr="006C54FC" w:rsidRDefault="006C54FC" w:rsidP="006C54F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6C54FC" w:rsidRPr="006C54FC" w:rsidTr="00096032">
        <w:trPr>
          <w:trHeight w:val="267"/>
        </w:trPr>
        <w:tc>
          <w:tcPr>
            <w:tcW w:w="2804" w:type="dxa"/>
            <w:gridSpan w:val="5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C54FC" w:rsidRPr="006C54FC" w:rsidRDefault="006C54FC" w:rsidP="006C54F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C54FC" w:rsidRPr="006C54FC" w:rsidRDefault="006C54FC" w:rsidP="006C54F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C54FC" w:rsidRPr="006C54FC" w:rsidRDefault="006C54FC" w:rsidP="006C54F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C54FC" w:rsidRPr="006C54FC" w:rsidRDefault="006C54FC" w:rsidP="006C54F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C54FC" w:rsidRPr="006C54FC" w:rsidRDefault="006C54FC" w:rsidP="006C54F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C54FC" w:rsidRPr="006C54FC" w:rsidRDefault="006C54FC" w:rsidP="006C54F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C54FC" w:rsidRPr="006C54FC" w:rsidRDefault="006C54FC" w:rsidP="006C54F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C54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текущий финансовый год (20_____)</w:t>
            </w:r>
          </w:p>
        </w:tc>
      </w:tr>
      <w:tr w:rsidR="006C54FC" w:rsidRPr="006C54FC" w:rsidTr="00096032">
        <w:trPr>
          <w:trHeight w:val="405"/>
        </w:trPr>
        <w:tc>
          <w:tcPr>
            <w:tcW w:w="2804" w:type="dxa"/>
            <w:gridSpan w:val="5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6C54FC" w:rsidRPr="006C54FC" w:rsidRDefault="006C54FC" w:rsidP="006C54F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C54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6C54FC" w:rsidRPr="006C54FC" w:rsidRDefault="006C54FC" w:rsidP="006C54F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C54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6C54FC" w:rsidRPr="006C54FC" w:rsidRDefault="006C54FC" w:rsidP="006C54F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C54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6C54FC" w:rsidRPr="006C54FC" w:rsidRDefault="006C54FC" w:rsidP="006C54F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C54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6C54FC" w:rsidRPr="006C54FC" w:rsidRDefault="006C54FC" w:rsidP="006C54F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C54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6C54FC" w:rsidRPr="006C54FC" w:rsidRDefault="006C54FC" w:rsidP="006C54F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C54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6C54FC" w:rsidRPr="006C54FC" w:rsidRDefault="006C54FC" w:rsidP="006C54F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C54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15</w:t>
            </w:r>
          </w:p>
        </w:tc>
      </w:tr>
      <w:tr w:rsidR="006C54FC" w:rsidRPr="006C54FC" w:rsidTr="00096032">
        <w:trPr>
          <w:trHeight w:val="225"/>
        </w:trPr>
        <w:tc>
          <w:tcPr>
            <w:tcW w:w="2804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C54FC" w:rsidRPr="006C54FC" w:rsidRDefault="006C54FC" w:rsidP="006C54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54F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C54FC" w:rsidRPr="006C54FC" w:rsidRDefault="006C54FC" w:rsidP="006C54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54F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C54FC" w:rsidRPr="006C54FC" w:rsidRDefault="006C54FC" w:rsidP="006C54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54F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C54FC" w:rsidRPr="006C54FC" w:rsidRDefault="006C54FC" w:rsidP="006C54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54F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C54FC" w:rsidRPr="006C54FC" w:rsidRDefault="006C54FC" w:rsidP="006C54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54F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C54FC" w:rsidRPr="006C54FC" w:rsidRDefault="006C54FC" w:rsidP="006C54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54F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C54FC" w:rsidRPr="006C54FC" w:rsidRDefault="006C54FC" w:rsidP="006C54F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54F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6C54FC" w:rsidRPr="006C54FC" w:rsidTr="00096032">
        <w:trPr>
          <w:trHeight w:val="300"/>
        </w:trPr>
        <w:tc>
          <w:tcPr>
            <w:tcW w:w="2804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C54FC" w:rsidRPr="006C54FC" w:rsidRDefault="006C54FC" w:rsidP="006C54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54F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C54FC" w:rsidRPr="006C54FC" w:rsidRDefault="006C54FC" w:rsidP="006C54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54F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C54FC" w:rsidRPr="006C54FC" w:rsidRDefault="006C54FC" w:rsidP="006C54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54F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C54FC" w:rsidRPr="006C54FC" w:rsidRDefault="006C54FC" w:rsidP="006C54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54F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C54FC" w:rsidRPr="006C54FC" w:rsidRDefault="006C54FC" w:rsidP="006C54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54F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C54FC" w:rsidRPr="006C54FC" w:rsidRDefault="006C54FC" w:rsidP="006C54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54F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C54FC" w:rsidRPr="006C54FC" w:rsidRDefault="006C54FC" w:rsidP="006C54F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54F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6C54FC" w:rsidRPr="006C54FC" w:rsidTr="00096032">
        <w:trPr>
          <w:trHeight w:val="7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54FC" w:rsidRPr="006C54FC" w:rsidRDefault="006C54FC" w:rsidP="006C54F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54FC" w:rsidRPr="006C54FC" w:rsidRDefault="006C54FC" w:rsidP="006C5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54FC" w:rsidRPr="006C54FC" w:rsidRDefault="006C54FC" w:rsidP="006C5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54FC" w:rsidRPr="006C54FC" w:rsidRDefault="006C54FC" w:rsidP="006C5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54FC" w:rsidRPr="006C54FC" w:rsidRDefault="006C54FC" w:rsidP="006C5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54FC" w:rsidRPr="006C54FC" w:rsidRDefault="006C54FC" w:rsidP="006C5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54FC" w:rsidRPr="006C54FC" w:rsidRDefault="006C54FC" w:rsidP="006C5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54FC" w:rsidRPr="006C54FC" w:rsidRDefault="006C54FC" w:rsidP="006C5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54FC" w:rsidRPr="006C54FC" w:rsidRDefault="006C54FC" w:rsidP="006C5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54FC" w:rsidRPr="006C54FC" w:rsidRDefault="006C54FC" w:rsidP="006C5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54FC" w:rsidRPr="006C54FC" w:rsidRDefault="006C54FC" w:rsidP="006C5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C54FC" w:rsidRPr="006C54FC" w:rsidTr="00096032">
        <w:trPr>
          <w:trHeight w:val="297"/>
        </w:trPr>
        <w:tc>
          <w:tcPr>
            <w:tcW w:w="280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C54FC" w:rsidRPr="006C54FC" w:rsidRDefault="006C54FC" w:rsidP="006C54F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54F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Руководитель (уполномоченное лицо)</w:t>
            </w:r>
          </w:p>
        </w:tc>
        <w:tc>
          <w:tcPr>
            <w:tcW w:w="28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C54FC" w:rsidRPr="006C54FC" w:rsidRDefault="006C54FC" w:rsidP="006C54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54F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C54FC" w:rsidRPr="006C54FC" w:rsidRDefault="006C54FC" w:rsidP="006C54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C54FC" w:rsidRPr="006C54FC" w:rsidRDefault="006C54FC" w:rsidP="006C54F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54F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C54FC" w:rsidRPr="006C54FC" w:rsidRDefault="006C54FC" w:rsidP="006C54F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54F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4FC" w:rsidRPr="006C54FC" w:rsidRDefault="006C54FC" w:rsidP="006C54F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FC" w:rsidRPr="006C54FC" w:rsidRDefault="006C54FC" w:rsidP="006C54F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54F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6C54FC" w:rsidRPr="006C54FC" w:rsidTr="00096032">
        <w:trPr>
          <w:trHeight w:val="30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4FC" w:rsidRPr="006C54FC" w:rsidRDefault="006C54FC" w:rsidP="006C54F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4FC" w:rsidRPr="006C54FC" w:rsidRDefault="006C54FC" w:rsidP="006C5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4FC" w:rsidRPr="006C54FC" w:rsidRDefault="006C54FC" w:rsidP="006C5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4FC" w:rsidRPr="006C54FC" w:rsidRDefault="006C54FC" w:rsidP="006C5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4FC" w:rsidRPr="006C54FC" w:rsidRDefault="006C54FC" w:rsidP="006C5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4FC" w:rsidRPr="006C54FC" w:rsidRDefault="006C54FC" w:rsidP="006C54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54F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(должность)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4FC" w:rsidRPr="006C54FC" w:rsidRDefault="006C54FC" w:rsidP="006C54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54F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4FC" w:rsidRPr="006C54FC" w:rsidRDefault="006C54FC" w:rsidP="006C54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4FC" w:rsidRPr="006C54FC" w:rsidRDefault="006C54FC" w:rsidP="006C54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54F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(расшифровка подписи)</w:t>
            </w:r>
          </w:p>
        </w:tc>
      </w:tr>
      <w:tr w:rsidR="006C54FC" w:rsidRPr="006C54FC" w:rsidTr="00096032">
        <w:trPr>
          <w:trHeight w:val="8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4FC" w:rsidRPr="006C54FC" w:rsidRDefault="006C54FC" w:rsidP="006C54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4FC" w:rsidRPr="006C54FC" w:rsidRDefault="006C54FC" w:rsidP="006C5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4FC" w:rsidRPr="006C54FC" w:rsidRDefault="006C54FC" w:rsidP="006C5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4FC" w:rsidRPr="006C54FC" w:rsidRDefault="006C54FC" w:rsidP="006C5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4FC" w:rsidRPr="006C54FC" w:rsidRDefault="006C54FC" w:rsidP="006C5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4FC" w:rsidRPr="006C54FC" w:rsidRDefault="006C54FC" w:rsidP="006C5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4FC" w:rsidRPr="006C54FC" w:rsidRDefault="006C54FC" w:rsidP="006C5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4FC" w:rsidRPr="006C54FC" w:rsidRDefault="006C54FC" w:rsidP="006C5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4FC" w:rsidRPr="006C54FC" w:rsidRDefault="006C54FC" w:rsidP="006C5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4FC" w:rsidRPr="006C54FC" w:rsidRDefault="006C54FC" w:rsidP="006C5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4FC" w:rsidRPr="006C54FC" w:rsidRDefault="006C54FC" w:rsidP="006C5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4FC" w:rsidRPr="006C54FC" w:rsidRDefault="006C54FC" w:rsidP="006C5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C54FC" w:rsidRPr="006C54FC" w:rsidTr="00096032">
        <w:trPr>
          <w:trHeight w:val="181"/>
        </w:trPr>
        <w:tc>
          <w:tcPr>
            <w:tcW w:w="280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C54FC" w:rsidRPr="006C54FC" w:rsidRDefault="006C54FC" w:rsidP="006C54F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54F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Ответственный исполнитель</w:t>
            </w:r>
          </w:p>
        </w:tc>
        <w:tc>
          <w:tcPr>
            <w:tcW w:w="28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C54FC" w:rsidRPr="006C54FC" w:rsidRDefault="006C54FC" w:rsidP="006C54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54F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C54FC" w:rsidRPr="006C54FC" w:rsidRDefault="006C54FC" w:rsidP="006C54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C54FC" w:rsidRPr="006C54FC" w:rsidRDefault="006C54FC" w:rsidP="006C54F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54F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C54FC" w:rsidRPr="006C54FC" w:rsidRDefault="006C54FC" w:rsidP="006C54F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54F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4FC" w:rsidRPr="006C54FC" w:rsidRDefault="006C54FC" w:rsidP="006C54F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FC" w:rsidRPr="006C54FC" w:rsidRDefault="006C54FC" w:rsidP="006C54F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54F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6C54FC" w:rsidRPr="006C54FC" w:rsidTr="00096032">
        <w:trPr>
          <w:trHeight w:val="30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4FC" w:rsidRPr="006C54FC" w:rsidRDefault="006C54FC" w:rsidP="006C54F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4FC" w:rsidRPr="006C54FC" w:rsidRDefault="006C54FC" w:rsidP="006C5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4FC" w:rsidRPr="006C54FC" w:rsidRDefault="006C54FC" w:rsidP="006C5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4FC" w:rsidRPr="006C54FC" w:rsidRDefault="006C54FC" w:rsidP="006C5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4FC" w:rsidRPr="006C54FC" w:rsidRDefault="006C54FC" w:rsidP="006C5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4FC" w:rsidRPr="006C54FC" w:rsidRDefault="006C54FC" w:rsidP="006C54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54F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(должность)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4FC" w:rsidRPr="006C54FC" w:rsidRDefault="006C54FC" w:rsidP="006C54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54F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4FC" w:rsidRPr="006C54FC" w:rsidRDefault="006C54FC" w:rsidP="006C54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4FC" w:rsidRPr="006C54FC" w:rsidRDefault="006C54FC" w:rsidP="006C54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54F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(расшифровка подписи)</w:t>
            </w:r>
          </w:p>
        </w:tc>
      </w:tr>
    </w:tbl>
    <w:p w:rsidR="006C54FC" w:rsidRDefault="006C54FC" w:rsidP="006C54FC">
      <w:pPr>
        <w:spacing w:after="0" w:line="240" w:lineRule="auto"/>
        <w:ind w:right="-457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6C54FC" w:rsidRDefault="006C54FC" w:rsidP="006C54FC">
      <w:pPr>
        <w:tabs>
          <w:tab w:val="left" w:pos="210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96032" w:rsidRPr="00096032" w:rsidRDefault="00096032" w:rsidP="00096032">
      <w:pPr>
        <w:tabs>
          <w:tab w:val="left" w:pos="210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134</w:t>
      </w:r>
    </w:p>
    <w:p w:rsidR="00096032" w:rsidRDefault="00096032" w:rsidP="006C54FC">
      <w:pPr>
        <w:tabs>
          <w:tab w:val="left" w:pos="21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6032" w:rsidRDefault="003917BB" w:rsidP="006C54FC">
      <w:pPr>
        <w:tabs>
          <w:tab w:val="left" w:pos="21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7BB">
        <w:rPr>
          <w:noProof/>
          <w:lang w:eastAsia="ru-RU"/>
        </w:rPr>
        <w:lastRenderedPageBreak/>
        <w:drawing>
          <wp:inline distT="0" distB="0" distL="0" distR="0">
            <wp:extent cx="10458450" cy="59626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59388" cy="5963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6032" w:rsidRDefault="00096032" w:rsidP="0091444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349F" w:rsidRDefault="006D349F" w:rsidP="00096032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96032" w:rsidRPr="00096032" w:rsidRDefault="00096032" w:rsidP="00096032">
      <w:pPr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135</w:t>
      </w:r>
    </w:p>
    <w:sectPr w:rsidR="00096032" w:rsidRPr="00096032" w:rsidSect="00926BC7">
      <w:pgSz w:w="16838" w:h="11906" w:orient="landscape"/>
      <w:pgMar w:top="709" w:right="851" w:bottom="426" w:left="14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54FC" w:rsidRDefault="006C54FC" w:rsidP="00E25FBC">
      <w:pPr>
        <w:spacing w:after="0" w:line="240" w:lineRule="auto"/>
      </w:pPr>
      <w:r>
        <w:separator/>
      </w:r>
    </w:p>
  </w:endnote>
  <w:endnote w:type="continuationSeparator" w:id="0">
    <w:p w:rsidR="006C54FC" w:rsidRDefault="006C54FC" w:rsidP="00E25F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54FC" w:rsidRDefault="006C54FC" w:rsidP="00E25FBC">
      <w:pPr>
        <w:spacing w:after="0" w:line="240" w:lineRule="auto"/>
      </w:pPr>
      <w:r>
        <w:separator/>
      </w:r>
    </w:p>
  </w:footnote>
  <w:footnote w:type="continuationSeparator" w:id="0">
    <w:p w:rsidR="006C54FC" w:rsidRDefault="006C54FC" w:rsidP="00E25F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205DE0"/>
    <w:multiLevelType w:val="hybridMultilevel"/>
    <w:tmpl w:val="27147D68"/>
    <w:lvl w:ilvl="0" w:tplc="48E86AB2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8E1"/>
    <w:rsid w:val="00096032"/>
    <w:rsid w:val="000A6592"/>
    <w:rsid w:val="000C59D5"/>
    <w:rsid w:val="00102887"/>
    <w:rsid w:val="00164B72"/>
    <w:rsid w:val="00195337"/>
    <w:rsid w:val="001A628C"/>
    <w:rsid w:val="001C3EB2"/>
    <w:rsid w:val="001D598D"/>
    <w:rsid w:val="002168E1"/>
    <w:rsid w:val="00231DC0"/>
    <w:rsid w:val="00236246"/>
    <w:rsid w:val="002429EA"/>
    <w:rsid w:val="00245D39"/>
    <w:rsid w:val="0025390B"/>
    <w:rsid w:val="002A29C6"/>
    <w:rsid w:val="002D6EF9"/>
    <w:rsid w:val="002E5054"/>
    <w:rsid w:val="00316015"/>
    <w:rsid w:val="003228DE"/>
    <w:rsid w:val="00327DC3"/>
    <w:rsid w:val="0038275F"/>
    <w:rsid w:val="003917BB"/>
    <w:rsid w:val="003A5689"/>
    <w:rsid w:val="003E4CBA"/>
    <w:rsid w:val="003F0AEE"/>
    <w:rsid w:val="0041358F"/>
    <w:rsid w:val="004617E3"/>
    <w:rsid w:val="00497D3F"/>
    <w:rsid w:val="004A5C37"/>
    <w:rsid w:val="00567517"/>
    <w:rsid w:val="005C0F78"/>
    <w:rsid w:val="005C17D9"/>
    <w:rsid w:val="005C5864"/>
    <w:rsid w:val="005E77E2"/>
    <w:rsid w:val="0062156B"/>
    <w:rsid w:val="006374D3"/>
    <w:rsid w:val="00660130"/>
    <w:rsid w:val="006B1030"/>
    <w:rsid w:val="006B49EA"/>
    <w:rsid w:val="006C54FC"/>
    <w:rsid w:val="006D349F"/>
    <w:rsid w:val="00706455"/>
    <w:rsid w:val="00796708"/>
    <w:rsid w:val="007D1FC6"/>
    <w:rsid w:val="00804617"/>
    <w:rsid w:val="008064BF"/>
    <w:rsid w:val="008563DA"/>
    <w:rsid w:val="00891AB6"/>
    <w:rsid w:val="008F2999"/>
    <w:rsid w:val="00914441"/>
    <w:rsid w:val="00926BC7"/>
    <w:rsid w:val="009A6E86"/>
    <w:rsid w:val="009B1B19"/>
    <w:rsid w:val="009D4652"/>
    <w:rsid w:val="00A31FDB"/>
    <w:rsid w:val="00A369B4"/>
    <w:rsid w:val="00A55337"/>
    <w:rsid w:val="00AB7D1E"/>
    <w:rsid w:val="00B8280D"/>
    <w:rsid w:val="00BA5423"/>
    <w:rsid w:val="00BB7347"/>
    <w:rsid w:val="00C02C7C"/>
    <w:rsid w:val="00C44A88"/>
    <w:rsid w:val="00CB2232"/>
    <w:rsid w:val="00CB79E9"/>
    <w:rsid w:val="00CD7146"/>
    <w:rsid w:val="00CE14CF"/>
    <w:rsid w:val="00CE6FCA"/>
    <w:rsid w:val="00CE7BBD"/>
    <w:rsid w:val="00D30C7E"/>
    <w:rsid w:val="00D37824"/>
    <w:rsid w:val="00D431D4"/>
    <w:rsid w:val="00D55278"/>
    <w:rsid w:val="00D7719F"/>
    <w:rsid w:val="00D86D4E"/>
    <w:rsid w:val="00D95E4A"/>
    <w:rsid w:val="00DA5D88"/>
    <w:rsid w:val="00E1528A"/>
    <w:rsid w:val="00E15F77"/>
    <w:rsid w:val="00E25FBC"/>
    <w:rsid w:val="00E32372"/>
    <w:rsid w:val="00ED23DC"/>
    <w:rsid w:val="00F33753"/>
    <w:rsid w:val="00FA3FCF"/>
    <w:rsid w:val="00FB159C"/>
    <w:rsid w:val="00FC6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F7D0B5-D569-4038-BCE6-11B3E8BAA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144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27D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27DC3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56751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6">
    <w:name w:val="header"/>
    <w:basedOn w:val="a"/>
    <w:link w:val="a7"/>
    <w:uiPriority w:val="99"/>
    <w:unhideWhenUsed/>
    <w:rsid w:val="00E25F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25FBC"/>
  </w:style>
  <w:style w:type="paragraph" w:styleId="a8">
    <w:name w:val="footer"/>
    <w:basedOn w:val="a"/>
    <w:link w:val="a9"/>
    <w:uiPriority w:val="99"/>
    <w:unhideWhenUsed/>
    <w:rsid w:val="00E25F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25FBC"/>
  </w:style>
  <w:style w:type="paragraph" w:customStyle="1" w:styleId="Default">
    <w:name w:val="Default"/>
    <w:rsid w:val="006B103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a">
    <w:name w:val="Normal (Web)"/>
    <w:basedOn w:val="a"/>
    <w:uiPriority w:val="99"/>
    <w:unhideWhenUsed/>
    <w:rsid w:val="00D43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050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9459D0-72BB-4749-9201-E14578F632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1344</TotalTime>
  <Pages>5</Pages>
  <Words>1214</Words>
  <Characters>6923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Самсонова Татьяна Ивановна</cp:lastModifiedBy>
  <cp:revision>33</cp:revision>
  <cp:lastPrinted>2025-02-28T13:33:00Z</cp:lastPrinted>
  <dcterms:created xsi:type="dcterms:W3CDTF">2024-08-22T10:59:00Z</dcterms:created>
  <dcterms:modified xsi:type="dcterms:W3CDTF">2025-02-28T13:38:00Z</dcterms:modified>
</cp:coreProperties>
</file>